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spacing w:after="299" w:before="299" w:lineRule="auto"/>
        <w:rPr>
          <w:b w:val="0"/>
          <w:bCs w:val="0"/>
          <w:i w:val="0"/>
          <w:iCs w:val="0"/>
          <w:sz w:val="22"/>
          <w:szCs w:val="22"/>
        </w:rPr>
      </w:pPr>
      <w:r w:rsidDel="00000000" w:rsidR="00000000" w:rsidRPr="00000000">
        <w:rPr>
          <w:b w:val="0"/>
          <w:bCs w:val="0"/>
          <w:i w:val="0"/>
          <w:iCs w:val="0"/>
          <w:sz w:val="22"/>
          <w:szCs w:val="22"/>
        </w:rPr>
        <w:drawing>
          <wp:inline distB="114300" distT="114300" distL="114300" distR="114300">
            <wp:extent cx="1751386" cy="1128713"/>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751386" cy="112871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2"/>
        <w:keepNext w:val="0"/>
        <w:spacing w:after="299" w:before="299" w:lineRule="auto"/>
        <w:jc w:val="center"/>
        <w:rPr>
          <w:sz w:val="22"/>
          <w:szCs w:val="22"/>
        </w:rPr>
      </w:pPr>
      <w:r w:rsidDel="00000000" w:rsidR="00000000" w:rsidRPr="00000000">
        <w:rPr>
          <w:i w:val="0"/>
          <w:iCs w:val="0"/>
          <w:sz w:val="22"/>
          <w:szCs w:val="22"/>
          <w:rtl w:val="0"/>
        </w:rPr>
        <w:t xml:space="preserve">The Bomb Factory Art Foundation Ltd Privacy Notice</w:t>
      </w:r>
      <w:r w:rsidDel="00000000" w:rsidR="00000000" w:rsidRPr="00000000">
        <w:rPr>
          <w:rtl w:val="0"/>
        </w:rPr>
      </w:r>
    </w:p>
    <w:p w:rsidR="00000000" w:rsidDel="00000000" w:rsidP="00000000" w:rsidRDefault="00000000" w:rsidRPr="00000000" w14:paraId="00000003">
      <w:pPr>
        <w:spacing w:after="240" w:befor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purpose of this policy is to give you a clear explanation about how we may collect and process your personal information. We may process your data through your use of our website, interaction by phone or email, or any data you may provide when you sign up to our e-newsletter, make a donation, use our studios, galleries or educational services.</w:t>
      </w:r>
    </w:p>
    <w:p w:rsidR="00000000" w:rsidDel="00000000" w:rsidP="00000000" w:rsidRDefault="00000000" w:rsidRPr="00000000" w14:paraId="00000004">
      <w:pPr>
        <w:spacing w:after="240" w:befor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Bomb Factory Art Foundation is a registered charity, number 1169506 and company, number 10175326.</w:t>
      </w:r>
      <w:r w:rsidDel="00000000" w:rsidR="00000000" w:rsidRPr="00000000">
        <w:rPr>
          <w:rtl w:val="0"/>
        </w:rPr>
      </w:r>
    </w:p>
    <w:p w:rsidR="00000000" w:rsidDel="00000000" w:rsidP="00000000" w:rsidRDefault="00000000" w:rsidRPr="00000000" w14:paraId="00000005">
      <w:pPr>
        <w:pStyle w:val="Heading2"/>
        <w:keepNext w:val="0"/>
        <w:spacing w:after="299" w:before="299" w:lineRule="auto"/>
        <w:rPr>
          <w:sz w:val="22"/>
          <w:szCs w:val="22"/>
        </w:rPr>
      </w:pPr>
      <w:r w:rsidDel="00000000" w:rsidR="00000000" w:rsidRPr="00000000">
        <w:rPr>
          <w:i w:val="0"/>
          <w:iCs w:val="0"/>
          <w:sz w:val="22"/>
          <w:szCs w:val="22"/>
          <w:rtl w:val="0"/>
        </w:rPr>
        <w:t xml:space="preserve">Contact details</w:t>
      </w:r>
      <w:r w:rsidDel="00000000" w:rsidR="00000000" w:rsidRPr="00000000">
        <w:rPr>
          <w:rtl w:val="0"/>
        </w:rPr>
      </w:r>
    </w:p>
    <w:p w:rsidR="00000000" w:rsidDel="00000000" w:rsidP="00000000" w:rsidRDefault="00000000" w:rsidRPr="00000000" w14:paraId="00000006">
      <w:pPr>
        <w:pStyle w:val="Heading3"/>
        <w:keepNext w:val="0"/>
        <w:spacing w:after="281" w:before="281" w:lineRule="auto"/>
        <w:rPr>
          <w:b w:val="0"/>
          <w:bCs w:val="0"/>
          <w:sz w:val="22"/>
          <w:szCs w:val="22"/>
        </w:rPr>
      </w:pPr>
      <w:r w:rsidDel="00000000" w:rsidR="00000000" w:rsidRPr="00000000">
        <w:rPr>
          <w:b w:val="0"/>
          <w:bCs w:val="0"/>
          <w:sz w:val="22"/>
          <w:szCs w:val="22"/>
          <w:rtl w:val="0"/>
        </w:rPr>
        <w:t xml:space="preserve">Post</w:t>
      </w:r>
    </w:p>
    <w:p w:rsidR="00000000" w:rsidDel="00000000" w:rsidP="00000000" w:rsidRDefault="00000000" w:rsidRPr="00000000" w14:paraId="00000007">
      <w:pPr>
        <w:spacing w:after="240" w:befor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Unit 2 Boothby Road Entrance, 9-15 Elthorne Road, London, N19 4AJ</w:t>
      </w:r>
    </w:p>
    <w:p w:rsidR="00000000" w:rsidDel="00000000" w:rsidP="00000000" w:rsidRDefault="00000000" w:rsidRPr="00000000" w14:paraId="00000008">
      <w:pPr>
        <w:pStyle w:val="Heading3"/>
        <w:keepNext w:val="0"/>
        <w:spacing w:after="281" w:before="281" w:lineRule="auto"/>
        <w:rPr>
          <w:b w:val="0"/>
          <w:bCs w:val="0"/>
          <w:sz w:val="22"/>
          <w:szCs w:val="22"/>
        </w:rPr>
      </w:pPr>
      <w:r w:rsidDel="00000000" w:rsidR="00000000" w:rsidRPr="00000000">
        <w:rPr>
          <w:b w:val="0"/>
          <w:bCs w:val="0"/>
          <w:sz w:val="22"/>
          <w:szCs w:val="22"/>
          <w:rtl w:val="0"/>
        </w:rPr>
        <w:t xml:space="preserve">Email</w:t>
      </w:r>
    </w:p>
    <w:p w:rsidR="00000000" w:rsidDel="00000000" w:rsidP="00000000" w:rsidRDefault="00000000" w:rsidRPr="00000000" w14:paraId="00000009">
      <w:pPr>
        <w:spacing w:after="240" w:before="240" w:lineRule="auto"/>
        <w:rPr>
          <w:rFonts w:ascii="Arial" w:cs="Arial" w:eastAsia="Arial" w:hAnsi="Arial"/>
          <w:sz w:val="22"/>
          <w:szCs w:val="22"/>
        </w:rPr>
      </w:pPr>
      <w:hyperlink r:id="rId8">
        <w:r w:rsidDel="00000000" w:rsidR="00000000" w:rsidRPr="00000000">
          <w:rPr>
            <w:rFonts w:ascii="Arial" w:cs="Arial" w:eastAsia="Arial" w:hAnsi="Arial"/>
            <w:color w:val="1155cc"/>
            <w:sz w:val="22"/>
            <w:szCs w:val="22"/>
            <w:u w:val="single"/>
            <w:rtl w:val="0"/>
          </w:rPr>
          <w:t xml:space="preserve">info@bombfactory.org.uk</w:t>
        </w:r>
      </w:hyperlink>
      <w:r w:rsidDel="00000000" w:rsidR="00000000" w:rsidRPr="00000000">
        <w:rPr>
          <w:rtl w:val="0"/>
        </w:rPr>
      </w:r>
    </w:p>
    <w:p w:rsidR="00000000" w:rsidDel="00000000" w:rsidP="00000000" w:rsidRDefault="00000000" w:rsidRPr="00000000" w14:paraId="0000000A">
      <w:pPr>
        <w:spacing w:after="240" w:before="240" w:lineRule="auto"/>
        <w:rPr>
          <w:rFonts w:ascii="Arial" w:cs="Arial" w:eastAsia="Arial" w:hAnsi="Arial"/>
          <w:sz w:val="22"/>
          <w:szCs w:val="22"/>
        </w:rPr>
      </w:pPr>
      <w:hyperlink r:id="rId9">
        <w:r w:rsidDel="00000000" w:rsidR="00000000" w:rsidRPr="00000000">
          <w:rPr>
            <w:rFonts w:ascii="Arial" w:cs="Arial" w:eastAsia="Arial" w:hAnsi="Arial"/>
            <w:color w:val="1155cc"/>
            <w:sz w:val="22"/>
            <w:szCs w:val="22"/>
            <w:u w:val="single"/>
            <w:rtl w:val="0"/>
          </w:rPr>
          <w:t xml:space="preserve">complaints@bombfactory.org.uk</w:t>
        </w:r>
      </w:hyperlink>
      <w:r w:rsidDel="00000000" w:rsidR="00000000" w:rsidRPr="00000000">
        <w:rPr>
          <w:rtl w:val="0"/>
        </w:rPr>
      </w:r>
    </w:p>
    <w:p w:rsidR="00000000" w:rsidDel="00000000" w:rsidP="00000000" w:rsidRDefault="00000000" w:rsidRPr="00000000" w14:paraId="0000000B">
      <w:pPr>
        <w:pStyle w:val="Heading2"/>
        <w:keepNext w:val="0"/>
        <w:spacing w:after="299" w:before="299" w:lineRule="auto"/>
        <w:rPr>
          <w:sz w:val="22"/>
          <w:szCs w:val="22"/>
        </w:rPr>
      </w:pPr>
      <w:r w:rsidDel="00000000" w:rsidR="00000000" w:rsidRPr="00000000">
        <w:rPr>
          <w:i w:val="0"/>
          <w:iCs w:val="0"/>
          <w:sz w:val="22"/>
          <w:szCs w:val="22"/>
          <w:rtl w:val="0"/>
        </w:rPr>
        <w:t xml:space="preserve">What information we collect, use, and why</w:t>
      </w:r>
      <w:r w:rsidDel="00000000" w:rsidR="00000000" w:rsidRPr="00000000">
        <w:rPr>
          <w:rtl w:val="0"/>
        </w:rPr>
      </w:r>
    </w:p>
    <w:p w:rsidR="00000000" w:rsidDel="00000000" w:rsidP="00000000" w:rsidRDefault="00000000" w:rsidRPr="00000000" w14:paraId="0000000C">
      <w:pPr>
        <w:spacing w:after="240" w:befor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We may collect or use the following information to </w:t>
      </w:r>
      <w:r w:rsidDel="00000000" w:rsidR="00000000" w:rsidRPr="00000000">
        <w:rPr>
          <w:rFonts w:ascii="Arial" w:cs="Arial" w:eastAsia="Arial" w:hAnsi="Arial"/>
          <w:b w:val="1"/>
          <w:bCs w:val="1"/>
          <w:sz w:val="22"/>
          <w:szCs w:val="22"/>
          <w:rtl w:val="0"/>
        </w:rPr>
        <w:t xml:space="preserve">provide services and goods, including delivery and third party referrals</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D">
      <w:pPr>
        <w:numPr>
          <w:ilvl w:val="0"/>
          <w:numId w:val="35"/>
        </w:numPr>
        <w:spacing w:after="240" w:before="240" w:lineRule="auto"/>
        <w:ind w:left="720" w:hanging="210"/>
        <w:rPr>
          <w:rFonts w:ascii="Arial" w:cs="Arial" w:eastAsia="Arial" w:hAnsi="Arial"/>
          <w:sz w:val="22"/>
          <w:szCs w:val="22"/>
        </w:rPr>
      </w:pPr>
      <w:r w:rsidDel="00000000" w:rsidR="00000000" w:rsidRPr="00000000">
        <w:rPr>
          <w:rFonts w:ascii="Arial" w:cs="Arial" w:eastAsia="Arial" w:hAnsi="Arial"/>
          <w:sz w:val="22"/>
          <w:szCs w:val="22"/>
          <w:rtl w:val="0"/>
        </w:rPr>
        <w:t xml:space="preserve">Names and contact details</w:t>
      </w:r>
    </w:p>
    <w:p w:rsidR="00000000" w:rsidDel="00000000" w:rsidP="00000000" w:rsidRDefault="00000000" w:rsidRPr="00000000" w14:paraId="0000000E">
      <w:pPr>
        <w:numPr>
          <w:ilvl w:val="0"/>
          <w:numId w:val="36"/>
        </w:numPr>
        <w:spacing w:after="240" w:before="240" w:lineRule="auto"/>
        <w:ind w:left="720" w:hanging="210"/>
        <w:rPr>
          <w:rFonts w:ascii="Arial" w:cs="Arial" w:eastAsia="Arial" w:hAnsi="Arial"/>
          <w:sz w:val="22"/>
          <w:szCs w:val="22"/>
        </w:rPr>
      </w:pPr>
      <w:r w:rsidDel="00000000" w:rsidR="00000000" w:rsidRPr="00000000">
        <w:rPr>
          <w:rFonts w:ascii="Arial" w:cs="Arial" w:eastAsia="Arial" w:hAnsi="Arial"/>
          <w:sz w:val="22"/>
          <w:szCs w:val="22"/>
          <w:rtl w:val="0"/>
        </w:rPr>
        <w:t xml:space="preserve">Addresses</w:t>
      </w:r>
    </w:p>
    <w:p w:rsidR="00000000" w:rsidDel="00000000" w:rsidP="00000000" w:rsidRDefault="00000000" w:rsidRPr="00000000" w14:paraId="0000000F">
      <w:pPr>
        <w:numPr>
          <w:ilvl w:val="0"/>
          <w:numId w:val="2"/>
        </w:numPr>
        <w:spacing w:after="240" w:before="240" w:lineRule="auto"/>
        <w:ind w:left="720" w:hanging="210"/>
        <w:rPr>
          <w:rFonts w:ascii="Arial" w:cs="Arial" w:eastAsia="Arial" w:hAnsi="Arial"/>
          <w:sz w:val="22"/>
          <w:szCs w:val="22"/>
        </w:rPr>
      </w:pPr>
      <w:r w:rsidDel="00000000" w:rsidR="00000000" w:rsidRPr="00000000">
        <w:rPr>
          <w:rFonts w:ascii="Arial" w:cs="Arial" w:eastAsia="Arial" w:hAnsi="Arial"/>
          <w:sz w:val="22"/>
          <w:szCs w:val="22"/>
          <w:rtl w:val="0"/>
        </w:rPr>
        <w:t xml:space="preserve">Emergency contact details</w:t>
      </w:r>
    </w:p>
    <w:p w:rsidR="00000000" w:rsidDel="00000000" w:rsidP="00000000" w:rsidRDefault="00000000" w:rsidRPr="00000000" w14:paraId="00000010">
      <w:pPr>
        <w:numPr>
          <w:ilvl w:val="0"/>
          <w:numId w:val="3"/>
        </w:numPr>
        <w:spacing w:after="240" w:before="240" w:lineRule="auto"/>
        <w:ind w:left="720" w:hanging="210"/>
        <w:rPr>
          <w:rFonts w:ascii="Arial" w:cs="Arial" w:eastAsia="Arial" w:hAnsi="Arial"/>
          <w:sz w:val="22"/>
          <w:szCs w:val="22"/>
        </w:rPr>
      </w:pPr>
      <w:r w:rsidDel="00000000" w:rsidR="00000000" w:rsidRPr="00000000">
        <w:rPr>
          <w:rFonts w:ascii="Arial" w:cs="Arial" w:eastAsia="Arial" w:hAnsi="Arial"/>
          <w:sz w:val="22"/>
          <w:szCs w:val="22"/>
          <w:rtl w:val="0"/>
        </w:rPr>
        <w:t xml:space="preserve">Service use history</w:t>
      </w:r>
    </w:p>
    <w:p w:rsidR="00000000" w:rsidDel="00000000" w:rsidP="00000000" w:rsidRDefault="00000000" w:rsidRPr="00000000" w14:paraId="00000011">
      <w:pPr>
        <w:numPr>
          <w:ilvl w:val="0"/>
          <w:numId w:val="4"/>
        </w:numPr>
        <w:spacing w:after="240" w:before="240" w:lineRule="auto"/>
        <w:ind w:left="720" w:hanging="210"/>
        <w:rPr>
          <w:rFonts w:ascii="Arial" w:cs="Arial" w:eastAsia="Arial" w:hAnsi="Arial"/>
          <w:sz w:val="22"/>
          <w:szCs w:val="22"/>
        </w:rPr>
      </w:pPr>
      <w:r w:rsidDel="00000000" w:rsidR="00000000" w:rsidRPr="00000000">
        <w:rPr>
          <w:rFonts w:ascii="Arial" w:cs="Arial" w:eastAsia="Arial" w:hAnsi="Arial"/>
          <w:sz w:val="22"/>
          <w:szCs w:val="22"/>
          <w:rtl w:val="0"/>
        </w:rPr>
        <w:t xml:space="preserve">Information about support requirements</w:t>
      </w:r>
    </w:p>
    <w:p w:rsidR="00000000" w:rsidDel="00000000" w:rsidP="00000000" w:rsidRDefault="00000000" w:rsidRPr="00000000" w14:paraId="00000012">
      <w:pPr>
        <w:numPr>
          <w:ilvl w:val="0"/>
          <w:numId w:val="5"/>
        </w:numPr>
        <w:spacing w:after="240" w:before="240" w:lineRule="auto"/>
        <w:ind w:left="720" w:hanging="210"/>
        <w:rPr>
          <w:rFonts w:ascii="Arial" w:cs="Arial" w:eastAsia="Arial" w:hAnsi="Arial"/>
          <w:sz w:val="22"/>
          <w:szCs w:val="22"/>
        </w:rPr>
      </w:pPr>
      <w:r w:rsidDel="00000000" w:rsidR="00000000" w:rsidRPr="00000000">
        <w:rPr>
          <w:rFonts w:ascii="Arial" w:cs="Arial" w:eastAsia="Arial" w:hAnsi="Arial"/>
          <w:sz w:val="22"/>
          <w:szCs w:val="22"/>
          <w:rtl w:val="0"/>
        </w:rPr>
        <w:t xml:space="preserve">Criminal offence data (where necessary, and only with direct permission, for delivering learning and participation activities)</w:t>
      </w:r>
    </w:p>
    <w:p w:rsidR="00000000" w:rsidDel="00000000" w:rsidP="00000000" w:rsidRDefault="00000000" w:rsidRPr="00000000" w14:paraId="00000013">
      <w:pPr>
        <w:numPr>
          <w:ilvl w:val="0"/>
          <w:numId w:val="6"/>
        </w:numPr>
        <w:spacing w:after="240" w:before="240" w:lineRule="auto"/>
        <w:ind w:left="720" w:hanging="210"/>
        <w:rPr>
          <w:rFonts w:ascii="Arial" w:cs="Arial" w:eastAsia="Arial" w:hAnsi="Arial"/>
          <w:sz w:val="22"/>
          <w:szCs w:val="22"/>
        </w:rPr>
      </w:pPr>
      <w:r w:rsidDel="00000000" w:rsidR="00000000" w:rsidRPr="00000000">
        <w:rPr>
          <w:rFonts w:ascii="Arial" w:cs="Arial" w:eastAsia="Arial" w:hAnsi="Arial"/>
          <w:sz w:val="22"/>
          <w:szCs w:val="22"/>
          <w:rtl w:val="0"/>
        </w:rPr>
        <w:t xml:space="preserve">Payment details (including card or bank information for transfers and direct debits)</w:t>
      </w:r>
    </w:p>
    <w:p w:rsidR="00000000" w:rsidDel="00000000" w:rsidP="00000000" w:rsidRDefault="00000000" w:rsidRPr="00000000" w14:paraId="00000014">
      <w:pPr>
        <w:numPr>
          <w:ilvl w:val="0"/>
          <w:numId w:val="7"/>
        </w:numPr>
        <w:spacing w:after="240" w:before="240" w:lineRule="auto"/>
        <w:ind w:left="720" w:hanging="210"/>
        <w:rPr>
          <w:rFonts w:ascii="Arial" w:cs="Arial" w:eastAsia="Arial" w:hAnsi="Arial"/>
          <w:sz w:val="22"/>
          <w:szCs w:val="22"/>
        </w:rPr>
      </w:pPr>
      <w:r w:rsidDel="00000000" w:rsidR="00000000" w:rsidRPr="00000000">
        <w:rPr>
          <w:rFonts w:ascii="Arial" w:cs="Arial" w:eastAsia="Arial" w:hAnsi="Arial"/>
          <w:sz w:val="22"/>
          <w:szCs w:val="22"/>
          <w:rtl w:val="0"/>
        </w:rPr>
        <w:t xml:space="preserve">Website user information (including user journeys and cookie tracking)</w:t>
      </w:r>
    </w:p>
    <w:p w:rsidR="00000000" w:rsidDel="00000000" w:rsidP="00000000" w:rsidRDefault="00000000" w:rsidRPr="00000000" w14:paraId="00000015">
      <w:pPr>
        <w:numPr>
          <w:ilvl w:val="0"/>
          <w:numId w:val="8"/>
        </w:numPr>
        <w:spacing w:after="240" w:before="240" w:lineRule="auto"/>
        <w:ind w:left="720" w:hanging="210"/>
        <w:rPr>
          <w:rFonts w:ascii="Arial" w:cs="Arial" w:eastAsia="Arial" w:hAnsi="Arial"/>
          <w:sz w:val="22"/>
          <w:szCs w:val="22"/>
        </w:rPr>
      </w:pPr>
      <w:r w:rsidDel="00000000" w:rsidR="00000000" w:rsidRPr="00000000">
        <w:rPr>
          <w:rFonts w:ascii="Arial" w:cs="Arial" w:eastAsia="Arial" w:hAnsi="Arial"/>
          <w:sz w:val="22"/>
          <w:szCs w:val="22"/>
          <w:rtl w:val="0"/>
        </w:rPr>
        <w:t xml:space="preserve">Information relating to compliments or complaints</w:t>
      </w:r>
    </w:p>
    <w:p w:rsidR="00000000" w:rsidDel="00000000" w:rsidP="00000000" w:rsidRDefault="00000000" w:rsidRPr="00000000" w14:paraId="00000016">
      <w:pPr>
        <w:spacing w:after="240" w:befor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We also may collect or use the following information to </w:t>
      </w:r>
      <w:r w:rsidDel="00000000" w:rsidR="00000000" w:rsidRPr="00000000">
        <w:rPr>
          <w:rFonts w:ascii="Arial" w:cs="Arial" w:eastAsia="Arial" w:hAnsi="Arial"/>
          <w:b w:val="1"/>
          <w:bCs w:val="1"/>
          <w:sz w:val="22"/>
          <w:szCs w:val="22"/>
          <w:rtl w:val="0"/>
        </w:rPr>
        <w:t xml:space="preserve">provide services and goods, including delivery and third party referrals</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7">
      <w:pPr>
        <w:numPr>
          <w:ilvl w:val="0"/>
          <w:numId w:val="9"/>
        </w:numPr>
        <w:spacing w:after="240" w:before="240" w:lineRule="auto"/>
        <w:ind w:left="720" w:hanging="210"/>
        <w:rPr>
          <w:rFonts w:ascii="Arial" w:cs="Arial" w:eastAsia="Arial" w:hAnsi="Arial"/>
          <w:sz w:val="22"/>
          <w:szCs w:val="22"/>
        </w:rPr>
      </w:pPr>
      <w:r w:rsidDel="00000000" w:rsidR="00000000" w:rsidRPr="00000000">
        <w:rPr>
          <w:rFonts w:ascii="Arial" w:cs="Arial" w:eastAsia="Arial" w:hAnsi="Arial"/>
          <w:sz w:val="22"/>
          <w:szCs w:val="22"/>
          <w:rtl w:val="0"/>
        </w:rPr>
        <w:t xml:space="preserve">Health information</w:t>
      </w:r>
    </w:p>
    <w:p w:rsidR="00000000" w:rsidDel="00000000" w:rsidP="00000000" w:rsidRDefault="00000000" w:rsidRPr="00000000" w14:paraId="00000018">
      <w:pPr>
        <w:spacing w:after="240" w:befor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We may collect or use the following information to </w:t>
      </w:r>
      <w:r w:rsidDel="00000000" w:rsidR="00000000" w:rsidRPr="00000000">
        <w:rPr>
          <w:rFonts w:ascii="Arial" w:cs="Arial" w:eastAsia="Arial" w:hAnsi="Arial"/>
          <w:b w:val="1"/>
          <w:bCs w:val="1"/>
          <w:sz w:val="22"/>
          <w:szCs w:val="22"/>
          <w:rtl w:val="0"/>
        </w:rPr>
        <w:t xml:space="preserve">receive donations or funding and organise fundraising activities</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9">
      <w:pPr>
        <w:numPr>
          <w:ilvl w:val="0"/>
          <w:numId w:val="10"/>
        </w:numPr>
        <w:spacing w:after="240" w:before="240" w:lineRule="auto"/>
        <w:ind w:left="720" w:hanging="210"/>
        <w:rPr>
          <w:rFonts w:ascii="Arial" w:cs="Arial" w:eastAsia="Arial" w:hAnsi="Arial"/>
          <w:sz w:val="22"/>
          <w:szCs w:val="22"/>
        </w:rPr>
      </w:pPr>
      <w:r w:rsidDel="00000000" w:rsidR="00000000" w:rsidRPr="00000000">
        <w:rPr>
          <w:rFonts w:ascii="Arial" w:cs="Arial" w:eastAsia="Arial" w:hAnsi="Arial"/>
          <w:sz w:val="22"/>
          <w:szCs w:val="22"/>
          <w:rtl w:val="0"/>
        </w:rPr>
        <w:t xml:space="preserve">Names and contact details</w:t>
      </w:r>
    </w:p>
    <w:p w:rsidR="00000000" w:rsidDel="00000000" w:rsidP="00000000" w:rsidRDefault="00000000" w:rsidRPr="00000000" w14:paraId="0000001A">
      <w:pPr>
        <w:numPr>
          <w:ilvl w:val="0"/>
          <w:numId w:val="11"/>
        </w:numPr>
        <w:spacing w:after="240" w:before="240" w:lineRule="auto"/>
        <w:ind w:left="720" w:hanging="210"/>
        <w:rPr>
          <w:rFonts w:ascii="Arial" w:cs="Arial" w:eastAsia="Arial" w:hAnsi="Arial"/>
          <w:sz w:val="22"/>
          <w:szCs w:val="22"/>
        </w:rPr>
      </w:pPr>
      <w:r w:rsidDel="00000000" w:rsidR="00000000" w:rsidRPr="00000000">
        <w:rPr>
          <w:rFonts w:ascii="Arial" w:cs="Arial" w:eastAsia="Arial" w:hAnsi="Arial"/>
          <w:sz w:val="22"/>
          <w:szCs w:val="22"/>
          <w:rtl w:val="0"/>
        </w:rPr>
        <w:t xml:space="preserve">Donation history</w:t>
      </w:r>
    </w:p>
    <w:p w:rsidR="00000000" w:rsidDel="00000000" w:rsidP="00000000" w:rsidRDefault="00000000" w:rsidRPr="00000000" w14:paraId="0000001B">
      <w:pPr>
        <w:spacing w:after="240" w:befor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We may collect or use the following personal information for </w:t>
      </w:r>
      <w:r w:rsidDel="00000000" w:rsidR="00000000" w:rsidRPr="00000000">
        <w:rPr>
          <w:rFonts w:ascii="Arial" w:cs="Arial" w:eastAsia="Arial" w:hAnsi="Arial"/>
          <w:b w:val="1"/>
          <w:bCs w:val="1"/>
          <w:sz w:val="22"/>
          <w:szCs w:val="22"/>
          <w:rtl w:val="0"/>
        </w:rPr>
        <w:t xml:space="preserve">service updates or marketing purposes</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C">
      <w:pPr>
        <w:numPr>
          <w:ilvl w:val="0"/>
          <w:numId w:val="12"/>
        </w:numPr>
        <w:spacing w:after="240" w:before="240" w:lineRule="auto"/>
        <w:ind w:left="720" w:hanging="210"/>
        <w:rPr>
          <w:rFonts w:ascii="Arial" w:cs="Arial" w:eastAsia="Arial" w:hAnsi="Arial"/>
          <w:sz w:val="22"/>
          <w:szCs w:val="22"/>
        </w:rPr>
      </w:pPr>
      <w:r w:rsidDel="00000000" w:rsidR="00000000" w:rsidRPr="00000000">
        <w:rPr>
          <w:rFonts w:ascii="Arial" w:cs="Arial" w:eastAsia="Arial" w:hAnsi="Arial"/>
          <w:sz w:val="22"/>
          <w:szCs w:val="22"/>
          <w:rtl w:val="0"/>
        </w:rPr>
        <w:t xml:space="preserve">Names and contact details</w:t>
      </w:r>
    </w:p>
    <w:p w:rsidR="00000000" w:rsidDel="00000000" w:rsidP="00000000" w:rsidRDefault="00000000" w:rsidRPr="00000000" w14:paraId="0000001D">
      <w:pPr>
        <w:numPr>
          <w:ilvl w:val="0"/>
          <w:numId w:val="13"/>
        </w:numPr>
        <w:spacing w:after="240" w:before="240" w:lineRule="auto"/>
        <w:ind w:left="720" w:hanging="210"/>
        <w:rPr>
          <w:rFonts w:ascii="Arial" w:cs="Arial" w:eastAsia="Arial" w:hAnsi="Arial"/>
          <w:sz w:val="22"/>
          <w:szCs w:val="22"/>
        </w:rPr>
      </w:pPr>
      <w:r w:rsidDel="00000000" w:rsidR="00000000" w:rsidRPr="00000000">
        <w:rPr>
          <w:rFonts w:ascii="Arial" w:cs="Arial" w:eastAsia="Arial" w:hAnsi="Arial"/>
          <w:sz w:val="22"/>
          <w:szCs w:val="22"/>
          <w:rtl w:val="0"/>
        </w:rPr>
        <w:t xml:space="preserve">Marketing preferences</w:t>
      </w:r>
    </w:p>
    <w:p w:rsidR="00000000" w:rsidDel="00000000" w:rsidP="00000000" w:rsidRDefault="00000000" w:rsidRPr="00000000" w14:paraId="0000001E">
      <w:pPr>
        <w:numPr>
          <w:ilvl w:val="0"/>
          <w:numId w:val="14"/>
        </w:numPr>
        <w:spacing w:after="240" w:before="240" w:lineRule="auto"/>
        <w:ind w:left="720" w:hanging="210"/>
        <w:rPr>
          <w:rFonts w:ascii="Arial" w:cs="Arial" w:eastAsia="Arial" w:hAnsi="Arial"/>
          <w:sz w:val="22"/>
          <w:szCs w:val="22"/>
        </w:rPr>
      </w:pPr>
      <w:r w:rsidDel="00000000" w:rsidR="00000000" w:rsidRPr="00000000">
        <w:rPr>
          <w:rFonts w:ascii="Arial" w:cs="Arial" w:eastAsia="Arial" w:hAnsi="Arial"/>
          <w:sz w:val="22"/>
          <w:szCs w:val="22"/>
          <w:rtl w:val="0"/>
        </w:rPr>
        <w:t xml:space="preserve">Records of consent, where appropriate</w:t>
      </w:r>
    </w:p>
    <w:p w:rsidR="00000000" w:rsidDel="00000000" w:rsidP="00000000" w:rsidRDefault="00000000" w:rsidRPr="00000000" w14:paraId="0000001F">
      <w:pPr>
        <w:spacing w:after="240" w:befor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We may collect or use the following personal information for </w:t>
      </w:r>
      <w:r w:rsidDel="00000000" w:rsidR="00000000" w:rsidRPr="00000000">
        <w:rPr>
          <w:rFonts w:ascii="Arial" w:cs="Arial" w:eastAsia="Arial" w:hAnsi="Arial"/>
          <w:b w:val="1"/>
          <w:bCs w:val="1"/>
          <w:sz w:val="22"/>
          <w:szCs w:val="22"/>
          <w:rtl w:val="0"/>
        </w:rPr>
        <w:t xml:space="preserve">dealing with queries, complaints or claims</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20">
      <w:pPr>
        <w:numPr>
          <w:ilvl w:val="0"/>
          <w:numId w:val="15"/>
        </w:numPr>
        <w:spacing w:after="240" w:before="240" w:lineRule="auto"/>
        <w:ind w:left="720" w:hanging="210"/>
        <w:rPr>
          <w:rFonts w:ascii="Arial" w:cs="Arial" w:eastAsia="Arial" w:hAnsi="Arial"/>
          <w:sz w:val="22"/>
          <w:szCs w:val="22"/>
        </w:rPr>
      </w:pPr>
      <w:r w:rsidDel="00000000" w:rsidR="00000000" w:rsidRPr="00000000">
        <w:rPr>
          <w:rFonts w:ascii="Arial" w:cs="Arial" w:eastAsia="Arial" w:hAnsi="Arial"/>
          <w:sz w:val="22"/>
          <w:szCs w:val="22"/>
          <w:rtl w:val="0"/>
        </w:rPr>
        <w:t xml:space="preserve">Names and contact details</w:t>
      </w:r>
    </w:p>
    <w:p w:rsidR="00000000" w:rsidDel="00000000" w:rsidP="00000000" w:rsidRDefault="00000000" w:rsidRPr="00000000" w14:paraId="00000021">
      <w:pPr>
        <w:numPr>
          <w:ilvl w:val="0"/>
          <w:numId w:val="16"/>
        </w:numPr>
        <w:spacing w:after="240" w:before="240" w:lineRule="auto"/>
        <w:ind w:left="720" w:hanging="210"/>
        <w:rPr>
          <w:rFonts w:ascii="Arial" w:cs="Arial" w:eastAsia="Arial" w:hAnsi="Arial"/>
          <w:sz w:val="22"/>
          <w:szCs w:val="22"/>
        </w:rPr>
      </w:pPr>
      <w:r w:rsidDel="00000000" w:rsidR="00000000" w:rsidRPr="00000000">
        <w:rPr>
          <w:rFonts w:ascii="Arial" w:cs="Arial" w:eastAsia="Arial" w:hAnsi="Arial"/>
          <w:sz w:val="22"/>
          <w:szCs w:val="22"/>
          <w:rtl w:val="0"/>
        </w:rPr>
        <w:t xml:space="preserve">Service history</w:t>
      </w:r>
    </w:p>
    <w:p w:rsidR="00000000" w:rsidDel="00000000" w:rsidP="00000000" w:rsidRDefault="00000000" w:rsidRPr="00000000" w14:paraId="00000022">
      <w:pPr>
        <w:numPr>
          <w:ilvl w:val="0"/>
          <w:numId w:val="17"/>
        </w:numPr>
        <w:spacing w:after="240" w:before="240" w:lineRule="auto"/>
        <w:ind w:left="720" w:hanging="210"/>
        <w:rPr>
          <w:rFonts w:ascii="Arial" w:cs="Arial" w:eastAsia="Arial" w:hAnsi="Arial"/>
          <w:sz w:val="22"/>
          <w:szCs w:val="22"/>
        </w:rPr>
      </w:pPr>
      <w:r w:rsidDel="00000000" w:rsidR="00000000" w:rsidRPr="00000000">
        <w:rPr>
          <w:rFonts w:ascii="Arial" w:cs="Arial" w:eastAsia="Arial" w:hAnsi="Arial"/>
          <w:sz w:val="22"/>
          <w:szCs w:val="22"/>
          <w:rtl w:val="0"/>
        </w:rPr>
        <w:t xml:space="preserve">Relevant information from previous investigations</w:t>
      </w:r>
    </w:p>
    <w:p w:rsidR="00000000" w:rsidDel="00000000" w:rsidP="00000000" w:rsidRDefault="00000000" w:rsidRPr="00000000" w14:paraId="00000023">
      <w:pPr>
        <w:numPr>
          <w:ilvl w:val="0"/>
          <w:numId w:val="18"/>
        </w:numPr>
        <w:spacing w:after="240" w:before="240" w:lineRule="auto"/>
        <w:ind w:left="720" w:hanging="210"/>
        <w:rPr>
          <w:rFonts w:ascii="Arial" w:cs="Arial" w:eastAsia="Arial" w:hAnsi="Arial"/>
          <w:sz w:val="22"/>
          <w:szCs w:val="22"/>
        </w:rPr>
      </w:pPr>
      <w:r w:rsidDel="00000000" w:rsidR="00000000" w:rsidRPr="00000000">
        <w:rPr>
          <w:rFonts w:ascii="Arial" w:cs="Arial" w:eastAsia="Arial" w:hAnsi="Arial"/>
          <w:sz w:val="22"/>
          <w:szCs w:val="22"/>
          <w:rtl w:val="0"/>
        </w:rPr>
        <w:t xml:space="preserve">Information relating to health and safety (including incident investigation details and reports and accident book records)</w:t>
      </w:r>
    </w:p>
    <w:p w:rsidR="00000000" w:rsidDel="00000000" w:rsidP="00000000" w:rsidRDefault="00000000" w:rsidRPr="00000000" w14:paraId="00000024">
      <w:pPr>
        <w:pStyle w:val="Heading2"/>
        <w:keepNext w:val="0"/>
        <w:spacing w:after="299" w:before="299" w:lineRule="auto"/>
        <w:rPr>
          <w:sz w:val="22"/>
          <w:szCs w:val="22"/>
        </w:rPr>
      </w:pPr>
      <w:r w:rsidDel="00000000" w:rsidR="00000000" w:rsidRPr="00000000">
        <w:rPr>
          <w:i w:val="0"/>
          <w:iCs w:val="0"/>
          <w:sz w:val="22"/>
          <w:szCs w:val="22"/>
          <w:rtl w:val="0"/>
        </w:rPr>
        <w:t xml:space="preserve">Lawful bases and data protection rights</w:t>
      </w:r>
      <w:r w:rsidDel="00000000" w:rsidR="00000000" w:rsidRPr="00000000">
        <w:rPr>
          <w:rtl w:val="0"/>
        </w:rPr>
      </w:r>
    </w:p>
    <w:p w:rsidR="00000000" w:rsidDel="00000000" w:rsidP="00000000" w:rsidRDefault="00000000" w:rsidRPr="00000000" w14:paraId="00000025">
      <w:pPr>
        <w:shd w:fill="fff8d4" w:val="clear"/>
        <w:spacing w:after="240" w:befor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Under UK data protection law, we must have a “lawful basis” for collecting and using your personal information. There is a list of possible lawful bases in the UK GDPR. You can find out more about lawful bases on the ICO’s website.</w:t>
      </w:r>
    </w:p>
    <w:p w:rsidR="00000000" w:rsidDel="00000000" w:rsidP="00000000" w:rsidRDefault="00000000" w:rsidRPr="00000000" w14:paraId="00000026">
      <w:pPr>
        <w:shd w:fill="fff8d4" w:val="clear"/>
        <w:spacing w:after="240" w:befor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Which lawful basis we rely on may affect your data protection rights which are in brief set out below. You can find out more about your data protection rights and the exemptions which may apply on the ICO’s website:</w:t>
      </w:r>
    </w:p>
    <w:p w:rsidR="00000000" w:rsidDel="00000000" w:rsidP="00000000" w:rsidRDefault="00000000" w:rsidRPr="00000000" w14:paraId="00000027">
      <w:pPr>
        <w:numPr>
          <w:ilvl w:val="0"/>
          <w:numId w:val="19"/>
        </w:numPr>
        <w:shd w:fill="fff8d4" w:val="clear"/>
        <w:spacing w:before="240" w:lineRule="auto"/>
        <w:ind w:left="720" w:hanging="210"/>
        <w:rPr>
          <w:rFonts w:ascii="Cambria" w:cs="Cambria" w:eastAsia="Cambria" w:hAnsi="Cambria"/>
          <w:sz w:val="22"/>
          <w:szCs w:val="22"/>
        </w:rPr>
      </w:pPr>
      <w:r w:rsidDel="00000000" w:rsidR="00000000" w:rsidRPr="00000000">
        <w:rPr>
          <w:rFonts w:ascii="Arial" w:cs="Arial" w:eastAsia="Arial" w:hAnsi="Arial"/>
          <w:b w:val="1"/>
          <w:bCs w:val="1"/>
          <w:sz w:val="22"/>
          <w:szCs w:val="22"/>
          <w:rtl w:val="0"/>
        </w:rPr>
        <w:t xml:space="preserve">Your right of access</w:t>
      </w:r>
      <w:r w:rsidDel="00000000" w:rsidR="00000000" w:rsidRPr="00000000">
        <w:rPr>
          <w:rFonts w:ascii="Arial" w:cs="Arial" w:eastAsia="Arial" w:hAnsi="Arial"/>
          <w:sz w:val="22"/>
          <w:szCs w:val="22"/>
          <w:rtl w:val="0"/>
        </w:rPr>
        <w:t xml:space="preserve"> - You have the right to ask us for copies of your personal information. You can request other information such as details about where we get personal information from and who we share personal information with. There are some exemptions which means you may not receive all the information you ask for. </w:t>
      </w:r>
    </w:p>
    <w:p w:rsidR="00000000" w:rsidDel="00000000" w:rsidP="00000000" w:rsidRDefault="00000000" w:rsidRPr="00000000" w14:paraId="00000028">
      <w:pPr>
        <w:numPr>
          <w:ilvl w:val="0"/>
          <w:numId w:val="19"/>
        </w:numPr>
        <w:shd w:fill="fff8d4" w:val="clear"/>
        <w:ind w:left="720" w:hanging="210"/>
        <w:rPr>
          <w:rFonts w:ascii="Cambria" w:cs="Cambria" w:eastAsia="Cambria" w:hAnsi="Cambria"/>
          <w:sz w:val="22"/>
          <w:szCs w:val="22"/>
        </w:rPr>
      </w:pPr>
      <w:r w:rsidDel="00000000" w:rsidR="00000000" w:rsidRPr="00000000">
        <w:rPr>
          <w:rFonts w:ascii="Arial" w:cs="Arial" w:eastAsia="Arial" w:hAnsi="Arial"/>
          <w:b w:val="1"/>
          <w:bCs w:val="1"/>
          <w:sz w:val="22"/>
          <w:szCs w:val="22"/>
          <w:rtl w:val="0"/>
        </w:rPr>
        <w:t xml:space="preserve">Your right to rectification</w:t>
      </w:r>
      <w:r w:rsidDel="00000000" w:rsidR="00000000" w:rsidRPr="00000000">
        <w:rPr>
          <w:rFonts w:ascii="Arial" w:cs="Arial" w:eastAsia="Arial" w:hAnsi="Arial"/>
          <w:sz w:val="22"/>
          <w:szCs w:val="22"/>
          <w:rtl w:val="0"/>
        </w:rPr>
        <w:t xml:space="preserve"> - You have the right to ask us to correct or delete personal information you think is inaccurate or incomplete. </w:t>
      </w:r>
    </w:p>
    <w:p w:rsidR="00000000" w:rsidDel="00000000" w:rsidP="00000000" w:rsidRDefault="00000000" w:rsidRPr="00000000" w14:paraId="00000029">
      <w:pPr>
        <w:numPr>
          <w:ilvl w:val="0"/>
          <w:numId w:val="19"/>
        </w:numPr>
        <w:shd w:fill="fff8d4" w:val="clear"/>
        <w:ind w:left="720" w:hanging="210"/>
        <w:rPr>
          <w:rFonts w:ascii="Cambria" w:cs="Cambria" w:eastAsia="Cambria" w:hAnsi="Cambria"/>
          <w:sz w:val="22"/>
          <w:szCs w:val="22"/>
        </w:rPr>
      </w:pPr>
      <w:r w:rsidDel="00000000" w:rsidR="00000000" w:rsidRPr="00000000">
        <w:rPr>
          <w:rFonts w:ascii="Arial" w:cs="Arial" w:eastAsia="Arial" w:hAnsi="Arial"/>
          <w:b w:val="1"/>
          <w:bCs w:val="1"/>
          <w:sz w:val="22"/>
          <w:szCs w:val="22"/>
          <w:rtl w:val="0"/>
        </w:rPr>
        <w:t xml:space="preserve">Your right to erasure</w:t>
      </w:r>
      <w:r w:rsidDel="00000000" w:rsidR="00000000" w:rsidRPr="00000000">
        <w:rPr>
          <w:rFonts w:ascii="Arial" w:cs="Arial" w:eastAsia="Arial" w:hAnsi="Arial"/>
          <w:sz w:val="22"/>
          <w:szCs w:val="22"/>
          <w:rtl w:val="0"/>
        </w:rPr>
        <w:t xml:space="preserve"> - You have the right to ask us to delete your personal information. </w:t>
      </w:r>
    </w:p>
    <w:p w:rsidR="00000000" w:rsidDel="00000000" w:rsidP="00000000" w:rsidRDefault="00000000" w:rsidRPr="00000000" w14:paraId="0000002A">
      <w:pPr>
        <w:numPr>
          <w:ilvl w:val="0"/>
          <w:numId w:val="19"/>
        </w:numPr>
        <w:shd w:fill="fff8d4" w:val="clear"/>
        <w:ind w:left="720" w:hanging="210"/>
        <w:rPr>
          <w:rFonts w:ascii="Cambria" w:cs="Cambria" w:eastAsia="Cambria" w:hAnsi="Cambria"/>
          <w:sz w:val="22"/>
          <w:szCs w:val="22"/>
        </w:rPr>
      </w:pPr>
      <w:r w:rsidDel="00000000" w:rsidR="00000000" w:rsidRPr="00000000">
        <w:rPr>
          <w:rFonts w:ascii="Arial" w:cs="Arial" w:eastAsia="Arial" w:hAnsi="Arial"/>
          <w:b w:val="1"/>
          <w:bCs w:val="1"/>
          <w:sz w:val="22"/>
          <w:szCs w:val="22"/>
          <w:rtl w:val="0"/>
        </w:rPr>
        <w:t xml:space="preserve">Your right to restriction of processing</w:t>
      </w:r>
      <w:r w:rsidDel="00000000" w:rsidR="00000000" w:rsidRPr="00000000">
        <w:rPr>
          <w:rFonts w:ascii="Arial" w:cs="Arial" w:eastAsia="Arial" w:hAnsi="Arial"/>
          <w:sz w:val="22"/>
          <w:szCs w:val="22"/>
          <w:rtl w:val="0"/>
        </w:rPr>
        <w:t xml:space="preserve"> - You have the right to ask us to limit how we can use your personal information. </w:t>
      </w:r>
    </w:p>
    <w:p w:rsidR="00000000" w:rsidDel="00000000" w:rsidP="00000000" w:rsidRDefault="00000000" w:rsidRPr="00000000" w14:paraId="0000002B">
      <w:pPr>
        <w:numPr>
          <w:ilvl w:val="0"/>
          <w:numId w:val="19"/>
        </w:numPr>
        <w:shd w:fill="fff8d4" w:val="clear"/>
        <w:ind w:left="720" w:hanging="210"/>
        <w:rPr>
          <w:rFonts w:ascii="Cambria" w:cs="Cambria" w:eastAsia="Cambria" w:hAnsi="Cambria"/>
          <w:sz w:val="22"/>
          <w:szCs w:val="22"/>
        </w:rPr>
      </w:pPr>
      <w:r w:rsidDel="00000000" w:rsidR="00000000" w:rsidRPr="00000000">
        <w:rPr>
          <w:rFonts w:ascii="Arial" w:cs="Arial" w:eastAsia="Arial" w:hAnsi="Arial"/>
          <w:b w:val="1"/>
          <w:bCs w:val="1"/>
          <w:sz w:val="22"/>
          <w:szCs w:val="22"/>
          <w:rtl w:val="0"/>
        </w:rPr>
        <w:t xml:space="preserve">Your right to object to processing</w:t>
      </w:r>
      <w:r w:rsidDel="00000000" w:rsidR="00000000" w:rsidRPr="00000000">
        <w:rPr>
          <w:rFonts w:ascii="Arial" w:cs="Arial" w:eastAsia="Arial" w:hAnsi="Arial"/>
          <w:sz w:val="22"/>
          <w:szCs w:val="22"/>
          <w:rtl w:val="0"/>
        </w:rPr>
        <w:t xml:space="preserve"> - You have the right to object to the processing of your personal data.</w:t>
      </w:r>
    </w:p>
    <w:p w:rsidR="00000000" w:rsidDel="00000000" w:rsidP="00000000" w:rsidRDefault="00000000" w:rsidRPr="00000000" w14:paraId="0000002C">
      <w:pPr>
        <w:numPr>
          <w:ilvl w:val="0"/>
          <w:numId w:val="19"/>
        </w:numPr>
        <w:shd w:fill="fff8d4" w:val="clear"/>
        <w:ind w:left="720" w:hanging="210"/>
        <w:rPr>
          <w:rFonts w:ascii="Cambria" w:cs="Cambria" w:eastAsia="Cambria" w:hAnsi="Cambria"/>
          <w:sz w:val="22"/>
          <w:szCs w:val="22"/>
        </w:rPr>
      </w:pPr>
      <w:r w:rsidDel="00000000" w:rsidR="00000000" w:rsidRPr="00000000">
        <w:rPr>
          <w:rFonts w:ascii="Arial" w:cs="Arial" w:eastAsia="Arial" w:hAnsi="Arial"/>
          <w:b w:val="1"/>
          <w:bCs w:val="1"/>
          <w:sz w:val="22"/>
          <w:szCs w:val="22"/>
          <w:rtl w:val="0"/>
        </w:rPr>
        <w:t xml:space="preserve">Your right to data portability</w:t>
      </w:r>
      <w:r w:rsidDel="00000000" w:rsidR="00000000" w:rsidRPr="00000000">
        <w:rPr>
          <w:rFonts w:ascii="Arial" w:cs="Arial" w:eastAsia="Arial" w:hAnsi="Arial"/>
          <w:sz w:val="22"/>
          <w:szCs w:val="22"/>
          <w:rtl w:val="0"/>
        </w:rPr>
        <w:t xml:space="preserve"> - You have the right to ask that we transfer the personal information you gave us to another organisation, or to you. </w:t>
      </w:r>
    </w:p>
    <w:p w:rsidR="00000000" w:rsidDel="00000000" w:rsidP="00000000" w:rsidRDefault="00000000" w:rsidRPr="00000000" w14:paraId="0000002D">
      <w:pPr>
        <w:numPr>
          <w:ilvl w:val="0"/>
          <w:numId w:val="19"/>
        </w:numPr>
        <w:shd w:fill="fff8d4" w:val="clear"/>
        <w:spacing w:after="240" w:lineRule="auto"/>
        <w:ind w:left="720" w:hanging="210"/>
        <w:rPr>
          <w:rFonts w:ascii="Cambria" w:cs="Cambria" w:eastAsia="Cambria" w:hAnsi="Cambria"/>
          <w:sz w:val="22"/>
          <w:szCs w:val="22"/>
        </w:rPr>
      </w:pPr>
      <w:r w:rsidDel="00000000" w:rsidR="00000000" w:rsidRPr="00000000">
        <w:rPr>
          <w:rFonts w:ascii="Arial" w:cs="Arial" w:eastAsia="Arial" w:hAnsi="Arial"/>
          <w:b w:val="1"/>
          <w:bCs w:val="1"/>
          <w:sz w:val="22"/>
          <w:szCs w:val="22"/>
          <w:rtl w:val="0"/>
        </w:rPr>
        <w:t xml:space="preserve">Your right to withdraw consent</w:t>
      </w:r>
      <w:r w:rsidDel="00000000" w:rsidR="00000000" w:rsidRPr="00000000">
        <w:rPr>
          <w:rFonts w:ascii="Arial" w:cs="Arial" w:eastAsia="Arial" w:hAnsi="Arial"/>
          <w:sz w:val="22"/>
          <w:szCs w:val="22"/>
          <w:rtl w:val="0"/>
        </w:rPr>
        <w:t xml:space="preserve"> – When we use consent as our lawful basis you have the right to withdraw your consent at any time. </w:t>
      </w:r>
    </w:p>
    <w:p w:rsidR="00000000" w:rsidDel="00000000" w:rsidP="00000000" w:rsidRDefault="00000000" w:rsidRPr="00000000" w14:paraId="0000002E">
      <w:pPr>
        <w:shd w:fill="fff8d4" w:val="clear"/>
        <w:spacing w:after="240" w:befor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If you make a request, we must respond to you without undue delay and in any event within one month.</w:t>
      </w:r>
    </w:p>
    <w:p w:rsidR="00000000" w:rsidDel="00000000" w:rsidP="00000000" w:rsidRDefault="00000000" w:rsidRPr="00000000" w14:paraId="0000002F">
      <w:pPr>
        <w:shd w:fill="fff8d4" w:val="clear"/>
        <w:spacing w:after="240" w:befor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To make a data protection rights request, please contact us using the contact details at the top of this privacy notice, with the subject header “Subject Access Request”.</w:t>
      </w:r>
    </w:p>
    <w:p w:rsidR="00000000" w:rsidDel="00000000" w:rsidP="00000000" w:rsidRDefault="00000000" w:rsidRPr="00000000" w14:paraId="00000030">
      <w:pPr>
        <w:pStyle w:val="Heading3"/>
        <w:keepNext w:val="0"/>
        <w:spacing w:after="281" w:before="281" w:lineRule="auto"/>
        <w:rPr>
          <w:sz w:val="22"/>
          <w:szCs w:val="22"/>
        </w:rPr>
      </w:pPr>
      <w:r w:rsidDel="00000000" w:rsidR="00000000" w:rsidRPr="00000000">
        <w:rPr>
          <w:sz w:val="22"/>
          <w:szCs w:val="22"/>
          <w:rtl w:val="0"/>
        </w:rPr>
        <w:t xml:space="preserve">Our lawful bases for the collection and use of your data</w:t>
      </w:r>
    </w:p>
    <w:p w:rsidR="00000000" w:rsidDel="00000000" w:rsidP="00000000" w:rsidRDefault="00000000" w:rsidRPr="00000000" w14:paraId="00000031">
      <w:pPr>
        <w:rPr>
          <w:rFonts w:ascii="Arial" w:cs="Arial" w:eastAsia="Arial" w:hAnsi="Arial"/>
          <w:sz w:val="22"/>
          <w:szCs w:val="22"/>
        </w:rPr>
      </w:pPr>
      <w:r w:rsidDel="00000000" w:rsidR="00000000" w:rsidRPr="00000000">
        <w:rPr>
          <w:rFonts w:ascii="Arial" w:cs="Arial" w:eastAsia="Arial" w:hAnsi="Arial"/>
          <w:sz w:val="22"/>
          <w:szCs w:val="22"/>
          <w:rtl w:val="0"/>
        </w:rPr>
        <w:t xml:space="preserve">Please note that we may process your personal information for more than one lawful ground depending on the specific purpose for which we are using your information.</w:t>
      </w:r>
      <w:r w:rsidDel="00000000" w:rsidR="00000000" w:rsidRPr="00000000">
        <w:rPr>
          <w:rtl w:val="0"/>
        </w:rPr>
      </w:r>
    </w:p>
    <w:p w:rsidR="00000000" w:rsidDel="00000000" w:rsidP="00000000" w:rsidRDefault="00000000" w:rsidRPr="00000000" w14:paraId="00000032">
      <w:pPr>
        <w:spacing w:after="240" w:befor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Our lawful bases for collecting or using personal information to </w:t>
      </w:r>
      <w:r w:rsidDel="00000000" w:rsidR="00000000" w:rsidRPr="00000000">
        <w:rPr>
          <w:rFonts w:ascii="Arial" w:cs="Arial" w:eastAsia="Arial" w:hAnsi="Arial"/>
          <w:b w:val="1"/>
          <w:bCs w:val="1"/>
          <w:sz w:val="22"/>
          <w:szCs w:val="22"/>
          <w:rtl w:val="0"/>
        </w:rPr>
        <w:t xml:space="preserve">provide services and goods, including delivery and third party referrals</w:t>
      </w:r>
      <w:r w:rsidDel="00000000" w:rsidR="00000000" w:rsidRPr="00000000">
        <w:rPr>
          <w:rFonts w:ascii="Arial" w:cs="Arial" w:eastAsia="Arial" w:hAnsi="Arial"/>
          <w:sz w:val="22"/>
          <w:szCs w:val="22"/>
          <w:rtl w:val="0"/>
        </w:rPr>
        <w:t xml:space="preserve"> are:</w:t>
      </w:r>
    </w:p>
    <w:p w:rsidR="00000000" w:rsidDel="00000000" w:rsidP="00000000" w:rsidRDefault="00000000" w:rsidRPr="00000000" w14:paraId="00000033">
      <w:pPr>
        <w:numPr>
          <w:ilvl w:val="0"/>
          <w:numId w:val="20"/>
        </w:numPr>
        <w:spacing w:after="240" w:before="240" w:lineRule="auto"/>
        <w:ind w:left="720" w:hanging="210"/>
        <w:rPr>
          <w:rFonts w:ascii="Arial" w:cs="Arial" w:eastAsia="Arial" w:hAnsi="Arial"/>
          <w:sz w:val="22"/>
          <w:szCs w:val="22"/>
        </w:rPr>
      </w:pPr>
      <w:r w:rsidDel="00000000" w:rsidR="00000000" w:rsidRPr="00000000">
        <w:rPr>
          <w:rFonts w:ascii="Arial" w:cs="Arial" w:eastAsia="Arial" w:hAnsi="Arial"/>
          <w:sz w:val="22"/>
          <w:szCs w:val="22"/>
          <w:rtl w:val="0"/>
        </w:rPr>
        <w:t xml:space="preserve">Contract – we have to collect or use the information so we can enter into or carry out a contract with you. All of your data protection rights may apply except the right to object.</w:t>
      </w:r>
    </w:p>
    <w:p w:rsidR="00000000" w:rsidDel="00000000" w:rsidP="00000000" w:rsidRDefault="00000000" w:rsidRPr="00000000" w14:paraId="00000034">
      <w:pPr>
        <w:numPr>
          <w:ilvl w:val="0"/>
          <w:numId w:val="21"/>
        </w:numPr>
        <w:spacing w:after="240" w:before="240" w:lineRule="auto"/>
        <w:ind w:left="720" w:hanging="210"/>
        <w:rPr>
          <w:rFonts w:ascii="Arial" w:cs="Arial" w:eastAsia="Arial" w:hAnsi="Arial"/>
          <w:sz w:val="22"/>
          <w:szCs w:val="22"/>
        </w:rPr>
      </w:pPr>
      <w:r w:rsidDel="00000000" w:rsidR="00000000" w:rsidRPr="00000000">
        <w:rPr>
          <w:rFonts w:ascii="Arial" w:cs="Arial" w:eastAsia="Arial" w:hAnsi="Arial"/>
          <w:sz w:val="22"/>
          <w:szCs w:val="22"/>
          <w:rtl w:val="0"/>
        </w:rPr>
        <w:t xml:space="preserve">Legitimate interests – we’re collecting or using your information because it benefits you, our organisation or someone else, without causing an undue risk of harm to anyone. All of your data protection rights may apply, except the right to portability. Our legitimate interests are:</w:t>
      </w:r>
    </w:p>
    <w:p w:rsidR="00000000" w:rsidDel="00000000" w:rsidP="00000000" w:rsidRDefault="00000000" w:rsidRPr="00000000" w14:paraId="00000035">
      <w:pPr>
        <w:numPr>
          <w:ilvl w:val="1"/>
          <w:numId w:val="22"/>
        </w:numPr>
        <w:spacing w:after="240" w:before="240" w:lineRule="auto"/>
        <w:ind w:left="1440" w:hanging="244.00000000000006"/>
        <w:rPr>
          <w:rFonts w:ascii="Arial" w:cs="Arial" w:eastAsia="Arial" w:hAnsi="Arial"/>
          <w:sz w:val="22"/>
          <w:szCs w:val="22"/>
        </w:rPr>
      </w:pPr>
      <w:r w:rsidDel="00000000" w:rsidR="00000000" w:rsidRPr="00000000">
        <w:rPr>
          <w:rFonts w:ascii="Arial" w:cs="Arial" w:eastAsia="Arial" w:hAnsi="Arial"/>
          <w:sz w:val="22"/>
          <w:szCs w:val="22"/>
          <w:rtl w:val="0"/>
        </w:rPr>
        <w:t xml:space="preserve">To collect information on health to the extent that the organisation may provide tailored support to the needs of studio users or users of the charity's services.</w:t>
      </w:r>
    </w:p>
    <w:p w:rsidR="00000000" w:rsidDel="00000000" w:rsidP="00000000" w:rsidRDefault="00000000" w:rsidRPr="00000000" w14:paraId="00000036">
      <w:pPr>
        <w:spacing w:after="240" w:befor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Our lawful bases for collecting or using personal information to </w:t>
      </w:r>
      <w:r w:rsidDel="00000000" w:rsidR="00000000" w:rsidRPr="00000000">
        <w:rPr>
          <w:rFonts w:ascii="Arial" w:cs="Arial" w:eastAsia="Arial" w:hAnsi="Arial"/>
          <w:b w:val="1"/>
          <w:bCs w:val="1"/>
          <w:sz w:val="22"/>
          <w:szCs w:val="22"/>
          <w:rtl w:val="0"/>
        </w:rPr>
        <w:t xml:space="preserve">receive donations or funding and organise fundraising activities</w:t>
      </w:r>
      <w:r w:rsidDel="00000000" w:rsidR="00000000" w:rsidRPr="00000000">
        <w:rPr>
          <w:rFonts w:ascii="Arial" w:cs="Arial" w:eastAsia="Arial" w:hAnsi="Arial"/>
          <w:sz w:val="22"/>
          <w:szCs w:val="22"/>
          <w:rtl w:val="0"/>
        </w:rPr>
        <w:t xml:space="preserve"> are:</w:t>
      </w:r>
    </w:p>
    <w:p w:rsidR="00000000" w:rsidDel="00000000" w:rsidP="00000000" w:rsidRDefault="00000000" w:rsidRPr="00000000" w14:paraId="00000037">
      <w:pPr>
        <w:numPr>
          <w:ilvl w:val="0"/>
          <w:numId w:val="23"/>
        </w:numPr>
        <w:spacing w:after="240" w:before="240" w:lineRule="auto"/>
        <w:ind w:left="720" w:hanging="210"/>
        <w:rPr>
          <w:rFonts w:ascii="Arial" w:cs="Arial" w:eastAsia="Arial" w:hAnsi="Arial"/>
          <w:sz w:val="22"/>
          <w:szCs w:val="22"/>
        </w:rPr>
      </w:pPr>
      <w:r w:rsidDel="00000000" w:rsidR="00000000" w:rsidRPr="00000000">
        <w:rPr>
          <w:rFonts w:ascii="Arial" w:cs="Arial" w:eastAsia="Arial" w:hAnsi="Arial"/>
          <w:sz w:val="22"/>
          <w:szCs w:val="22"/>
          <w:rtl w:val="0"/>
        </w:rPr>
        <w:t xml:space="preserve">Consent - we have permission from you after we gave you all the relevant information. All of your data protection rights may apply, except the right to object. To be clear, you do have the right to withdraw your consent at any time.</w:t>
      </w:r>
    </w:p>
    <w:p w:rsidR="00000000" w:rsidDel="00000000" w:rsidP="00000000" w:rsidRDefault="00000000" w:rsidRPr="00000000" w14:paraId="00000038">
      <w:pPr>
        <w:numPr>
          <w:ilvl w:val="0"/>
          <w:numId w:val="24"/>
        </w:numPr>
        <w:spacing w:after="240" w:before="240" w:lineRule="auto"/>
        <w:ind w:left="720" w:hanging="210"/>
        <w:rPr>
          <w:rFonts w:ascii="Arial" w:cs="Arial" w:eastAsia="Arial" w:hAnsi="Arial"/>
          <w:sz w:val="22"/>
          <w:szCs w:val="22"/>
        </w:rPr>
      </w:pPr>
      <w:r w:rsidDel="00000000" w:rsidR="00000000" w:rsidRPr="00000000">
        <w:rPr>
          <w:rFonts w:ascii="Arial" w:cs="Arial" w:eastAsia="Arial" w:hAnsi="Arial"/>
          <w:sz w:val="22"/>
          <w:szCs w:val="22"/>
          <w:rtl w:val="0"/>
        </w:rPr>
        <w:t xml:space="preserve">Legal obligation – we have to collect or use your information so we can comply with the law. All of your data protection rights may apply, except the right to erasure, the right to object and the right to data portability.</w:t>
      </w:r>
    </w:p>
    <w:p w:rsidR="00000000" w:rsidDel="00000000" w:rsidP="00000000" w:rsidRDefault="00000000" w:rsidRPr="00000000" w14:paraId="00000039">
      <w:pPr>
        <w:spacing w:after="240" w:befor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Our lawful bases for collecting or using personal information for </w:t>
      </w:r>
      <w:r w:rsidDel="00000000" w:rsidR="00000000" w:rsidRPr="00000000">
        <w:rPr>
          <w:rFonts w:ascii="Arial" w:cs="Arial" w:eastAsia="Arial" w:hAnsi="Arial"/>
          <w:b w:val="1"/>
          <w:bCs w:val="1"/>
          <w:sz w:val="22"/>
          <w:szCs w:val="22"/>
          <w:rtl w:val="0"/>
        </w:rPr>
        <w:t xml:space="preserve">service updates or marketing purposes</w:t>
      </w:r>
      <w:r w:rsidDel="00000000" w:rsidR="00000000" w:rsidRPr="00000000">
        <w:rPr>
          <w:rFonts w:ascii="Arial" w:cs="Arial" w:eastAsia="Arial" w:hAnsi="Arial"/>
          <w:sz w:val="22"/>
          <w:szCs w:val="22"/>
          <w:rtl w:val="0"/>
        </w:rPr>
        <w:t xml:space="preserve"> are:</w:t>
      </w:r>
    </w:p>
    <w:p w:rsidR="00000000" w:rsidDel="00000000" w:rsidP="00000000" w:rsidRDefault="00000000" w:rsidRPr="00000000" w14:paraId="0000003A">
      <w:pPr>
        <w:numPr>
          <w:ilvl w:val="0"/>
          <w:numId w:val="25"/>
        </w:numPr>
        <w:spacing w:after="240" w:before="240" w:lineRule="auto"/>
        <w:ind w:left="720" w:hanging="210"/>
        <w:rPr>
          <w:rFonts w:ascii="Arial" w:cs="Arial" w:eastAsia="Arial" w:hAnsi="Arial"/>
          <w:sz w:val="22"/>
          <w:szCs w:val="22"/>
        </w:rPr>
      </w:pPr>
      <w:r w:rsidDel="00000000" w:rsidR="00000000" w:rsidRPr="00000000">
        <w:rPr>
          <w:rFonts w:ascii="Arial" w:cs="Arial" w:eastAsia="Arial" w:hAnsi="Arial"/>
          <w:sz w:val="22"/>
          <w:szCs w:val="22"/>
          <w:rtl w:val="0"/>
        </w:rPr>
        <w:t xml:space="preserve">Consent - we have permission from you after we gave you all the relevant information. All of your data protection rights may apply, except the right to object. To be clear, you do have the right to withdraw your consent at any time.</w:t>
      </w:r>
    </w:p>
    <w:p w:rsidR="00000000" w:rsidDel="00000000" w:rsidP="00000000" w:rsidRDefault="00000000" w:rsidRPr="00000000" w14:paraId="0000003B">
      <w:pPr>
        <w:spacing w:after="240" w:befor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Our lawful bases for collecting or using personal information for </w:t>
      </w:r>
      <w:r w:rsidDel="00000000" w:rsidR="00000000" w:rsidRPr="00000000">
        <w:rPr>
          <w:rFonts w:ascii="Arial" w:cs="Arial" w:eastAsia="Arial" w:hAnsi="Arial"/>
          <w:b w:val="1"/>
          <w:bCs w:val="1"/>
          <w:sz w:val="22"/>
          <w:szCs w:val="22"/>
          <w:rtl w:val="0"/>
        </w:rPr>
        <w:t xml:space="preserve">dealing with queries, complaints or claims</w:t>
      </w:r>
      <w:r w:rsidDel="00000000" w:rsidR="00000000" w:rsidRPr="00000000">
        <w:rPr>
          <w:rFonts w:ascii="Arial" w:cs="Arial" w:eastAsia="Arial" w:hAnsi="Arial"/>
          <w:sz w:val="22"/>
          <w:szCs w:val="22"/>
          <w:rtl w:val="0"/>
        </w:rPr>
        <w:t xml:space="preserve"> are:</w:t>
      </w:r>
    </w:p>
    <w:p w:rsidR="00000000" w:rsidDel="00000000" w:rsidP="00000000" w:rsidRDefault="00000000" w:rsidRPr="00000000" w14:paraId="0000003C">
      <w:pPr>
        <w:numPr>
          <w:ilvl w:val="0"/>
          <w:numId w:val="26"/>
        </w:numPr>
        <w:spacing w:after="240" w:before="240" w:lineRule="auto"/>
        <w:ind w:left="720" w:hanging="210"/>
        <w:rPr>
          <w:rFonts w:ascii="Cambria" w:cs="Cambria" w:eastAsia="Cambria" w:hAnsi="Cambria"/>
          <w:sz w:val="22"/>
          <w:szCs w:val="22"/>
        </w:rPr>
      </w:pPr>
      <w:r w:rsidDel="00000000" w:rsidR="00000000" w:rsidRPr="00000000">
        <w:rPr>
          <w:rFonts w:ascii="Arial" w:cs="Arial" w:eastAsia="Arial" w:hAnsi="Arial"/>
          <w:b w:val="1"/>
          <w:bCs w:val="1"/>
          <w:sz w:val="22"/>
          <w:szCs w:val="22"/>
          <w:rtl w:val="0"/>
        </w:rPr>
        <w:t xml:space="preserve">Consent</w:t>
      </w:r>
      <w:r w:rsidDel="00000000" w:rsidR="00000000" w:rsidRPr="00000000">
        <w:rPr>
          <w:rFonts w:ascii="Arial" w:cs="Arial" w:eastAsia="Arial" w:hAnsi="Arial"/>
          <w:sz w:val="22"/>
          <w:szCs w:val="22"/>
          <w:rtl w:val="0"/>
        </w:rPr>
        <w:t xml:space="preserve"> - we have permission from you after we gave you all the relevant information. All of your data protection rights may apply, except the right to object. To be clear, you do have the right to withdraw your consent at any time.</w:t>
      </w:r>
    </w:p>
    <w:p w:rsidR="00000000" w:rsidDel="00000000" w:rsidP="00000000" w:rsidRDefault="00000000" w:rsidRPr="00000000" w14:paraId="0000003D">
      <w:pPr>
        <w:pStyle w:val="Heading2"/>
        <w:keepNext w:val="0"/>
        <w:spacing w:after="299" w:before="299" w:lineRule="auto"/>
        <w:rPr>
          <w:sz w:val="22"/>
          <w:szCs w:val="22"/>
        </w:rPr>
      </w:pPr>
      <w:r w:rsidDel="00000000" w:rsidR="00000000" w:rsidRPr="00000000">
        <w:rPr>
          <w:i w:val="0"/>
          <w:iCs w:val="0"/>
          <w:sz w:val="22"/>
          <w:szCs w:val="22"/>
          <w:rtl w:val="0"/>
        </w:rPr>
        <w:t xml:space="preserve">Where we may get personal information from</w:t>
      </w:r>
      <w:r w:rsidDel="00000000" w:rsidR="00000000" w:rsidRPr="00000000">
        <w:rPr>
          <w:rtl w:val="0"/>
        </w:rPr>
      </w:r>
    </w:p>
    <w:p w:rsidR="00000000" w:rsidDel="00000000" w:rsidP="00000000" w:rsidRDefault="00000000" w:rsidRPr="00000000" w14:paraId="0000003E">
      <w:pPr>
        <w:numPr>
          <w:ilvl w:val="0"/>
          <w:numId w:val="27"/>
        </w:numPr>
        <w:spacing w:after="240" w:before="240" w:lineRule="auto"/>
        <w:ind w:left="720" w:hanging="210"/>
        <w:rPr>
          <w:rFonts w:ascii="Arial" w:cs="Arial" w:eastAsia="Arial" w:hAnsi="Arial"/>
          <w:sz w:val="22"/>
          <w:szCs w:val="22"/>
        </w:rPr>
      </w:pPr>
      <w:r w:rsidDel="00000000" w:rsidR="00000000" w:rsidRPr="00000000">
        <w:rPr>
          <w:rFonts w:ascii="Arial" w:cs="Arial" w:eastAsia="Arial" w:hAnsi="Arial"/>
          <w:sz w:val="22"/>
          <w:szCs w:val="22"/>
          <w:rtl w:val="0"/>
        </w:rPr>
        <w:t xml:space="preserve">Directly from you</w:t>
      </w:r>
    </w:p>
    <w:p w:rsidR="00000000" w:rsidDel="00000000" w:rsidP="00000000" w:rsidRDefault="00000000" w:rsidRPr="00000000" w14:paraId="0000003F">
      <w:pPr>
        <w:numPr>
          <w:ilvl w:val="0"/>
          <w:numId w:val="28"/>
        </w:numPr>
        <w:spacing w:after="240" w:before="240" w:lineRule="auto"/>
        <w:ind w:left="720" w:hanging="210"/>
        <w:rPr>
          <w:rFonts w:ascii="Arial" w:cs="Arial" w:eastAsia="Arial" w:hAnsi="Arial"/>
          <w:sz w:val="22"/>
          <w:szCs w:val="22"/>
        </w:rPr>
      </w:pPr>
      <w:r w:rsidDel="00000000" w:rsidR="00000000" w:rsidRPr="00000000">
        <w:rPr>
          <w:rFonts w:ascii="Arial" w:cs="Arial" w:eastAsia="Arial" w:hAnsi="Arial"/>
          <w:sz w:val="22"/>
          <w:szCs w:val="22"/>
          <w:rtl w:val="0"/>
        </w:rPr>
        <w:t xml:space="preserve">Family members or carers</w:t>
      </w:r>
    </w:p>
    <w:p w:rsidR="00000000" w:rsidDel="00000000" w:rsidP="00000000" w:rsidRDefault="00000000" w:rsidRPr="00000000" w14:paraId="00000040">
      <w:pPr>
        <w:numPr>
          <w:ilvl w:val="0"/>
          <w:numId w:val="29"/>
        </w:numPr>
        <w:spacing w:after="240" w:before="240" w:lineRule="auto"/>
        <w:ind w:left="720" w:hanging="210"/>
        <w:rPr>
          <w:rFonts w:ascii="Arial" w:cs="Arial" w:eastAsia="Arial" w:hAnsi="Arial"/>
          <w:sz w:val="22"/>
          <w:szCs w:val="22"/>
        </w:rPr>
      </w:pPr>
      <w:r w:rsidDel="00000000" w:rsidR="00000000" w:rsidRPr="00000000">
        <w:rPr>
          <w:rFonts w:ascii="Arial" w:cs="Arial" w:eastAsia="Arial" w:hAnsi="Arial"/>
          <w:sz w:val="22"/>
          <w:szCs w:val="22"/>
          <w:rtl w:val="0"/>
        </w:rPr>
        <w:t xml:space="preserve">Charities or voluntary sector organisations</w:t>
      </w:r>
    </w:p>
    <w:p w:rsidR="00000000" w:rsidDel="00000000" w:rsidP="00000000" w:rsidRDefault="00000000" w:rsidRPr="00000000" w14:paraId="00000041">
      <w:pPr>
        <w:numPr>
          <w:ilvl w:val="0"/>
          <w:numId w:val="30"/>
        </w:numPr>
        <w:spacing w:after="240" w:before="240" w:lineRule="auto"/>
        <w:ind w:left="720" w:hanging="210"/>
        <w:rPr>
          <w:rFonts w:ascii="Arial" w:cs="Arial" w:eastAsia="Arial" w:hAnsi="Arial"/>
          <w:sz w:val="22"/>
          <w:szCs w:val="22"/>
        </w:rPr>
      </w:pPr>
      <w:r w:rsidDel="00000000" w:rsidR="00000000" w:rsidRPr="00000000">
        <w:rPr>
          <w:rFonts w:ascii="Arial" w:cs="Arial" w:eastAsia="Arial" w:hAnsi="Arial"/>
          <w:sz w:val="22"/>
          <w:szCs w:val="22"/>
          <w:rtl w:val="0"/>
        </w:rPr>
        <w:t xml:space="preserve">Schools, colleges, universities or other education organisations</w:t>
      </w:r>
    </w:p>
    <w:p w:rsidR="00000000" w:rsidDel="00000000" w:rsidP="00000000" w:rsidRDefault="00000000" w:rsidRPr="00000000" w14:paraId="00000042">
      <w:pPr>
        <w:pStyle w:val="Heading2"/>
        <w:keepNext w:val="0"/>
        <w:spacing w:after="299" w:before="299" w:lineRule="auto"/>
        <w:rPr>
          <w:sz w:val="22"/>
          <w:szCs w:val="22"/>
        </w:rPr>
      </w:pPr>
      <w:r w:rsidDel="00000000" w:rsidR="00000000" w:rsidRPr="00000000">
        <w:rPr>
          <w:i w:val="0"/>
          <w:iCs w:val="0"/>
          <w:sz w:val="22"/>
          <w:szCs w:val="22"/>
          <w:rtl w:val="0"/>
        </w:rPr>
        <w:t xml:space="preserve">How long we keep information</w:t>
      </w:r>
      <w:r w:rsidDel="00000000" w:rsidR="00000000" w:rsidRPr="00000000">
        <w:rPr>
          <w:rtl w:val="0"/>
        </w:rPr>
      </w:r>
    </w:p>
    <w:p w:rsidR="00000000" w:rsidDel="00000000" w:rsidP="00000000" w:rsidRDefault="00000000" w:rsidRPr="00000000" w14:paraId="00000043">
      <w:pPr>
        <w:numPr>
          <w:ilvl w:val="0"/>
          <w:numId w:val="1"/>
        </w:numPr>
        <w:shd w:fill="edcece" w:val="clear"/>
        <w:spacing w:after="0" w:afterAutospacing="0" w:before="24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We will only retain your personal data for as long as necessary to fulfil the purposes we collected it for, including for the purposes of satisfying any legal, accounting, or reporting requirements.</w:t>
      </w:r>
    </w:p>
    <w:p w:rsidR="00000000" w:rsidDel="00000000" w:rsidP="00000000" w:rsidRDefault="00000000" w:rsidRPr="00000000" w14:paraId="00000044">
      <w:pPr>
        <w:numPr>
          <w:ilvl w:val="0"/>
          <w:numId w:val="1"/>
        </w:numPr>
        <w:shd w:fill="edcece" w:val="clear"/>
        <w:spacing w:after="240" w:before="0" w:beforeAutospacing="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w:t>
      </w:r>
    </w:p>
    <w:p w:rsidR="00000000" w:rsidDel="00000000" w:rsidP="00000000" w:rsidRDefault="00000000" w:rsidRPr="00000000" w14:paraId="00000045">
      <w:pPr>
        <w:pStyle w:val="Heading2"/>
        <w:keepNext w:val="0"/>
        <w:spacing w:after="299" w:before="299" w:lineRule="auto"/>
        <w:rPr>
          <w:sz w:val="22"/>
          <w:szCs w:val="22"/>
        </w:rPr>
      </w:pPr>
      <w:r w:rsidDel="00000000" w:rsidR="00000000" w:rsidRPr="00000000">
        <w:rPr>
          <w:i w:val="0"/>
          <w:iCs w:val="0"/>
          <w:sz w:val="22"/>
          <w:szCs w:val="22"/>
          <w:rtl w:val="0"/>
        </w:rPr>
        <w:t xml:space="preserve">Who we may share information with</w:t>
      </w:r>
      <w:r w:rsidDel="00000000" w:rsidR="00000000" w:rsidRPr="00000000">
        <w:rPr>
          <w:rtl w:val="0"/>
        </w:rPr>
      </w:r>
    </w:p>
    <w:p w:rsidR="00000000" w:rsidDel="00000000" w:rsidP="00000000" w:rsidRDefault="00000000" w:rsidRPr="00000000" w14:paraId="00000046">
      <w:pPr>
        <w:pStyle w:val="Heading3"/>
        <w:keepNext w:val="0"/>
        <w:spacing w:after="281" w:before="281" w:lineRule="auto"/>
        <w:rPr>
          <w:b w:val="0"/>
          <w:bCs w:val="0"/>
          <w:sz w:val="22"/>
          <w:szCs w:val="22"/>
        </w:rPr>
      </w:pPr>
      <w:r w:rsidDel="00000000" w:rsidR="00000000" w:rsidRPr="00000000">
        <w:rPr>
          <w:b w:val="0"/>
          <w:bCs w:val="0"/>
          <w:sz w:val="22"/>
          <w:szCs w:val="22"/>
          <w:rtl w:val="0"/>
        </w:rPr>
        <w:t xml:space="preserve">Data processors - data collection, storage and transfer</w:t>
      </w:r>
    </w:p>
    <w:p w:rsidR="00000000" w:rsidDel="00000000" w:rsidP="00000000" w:rsidRDefault="00000000" w:rsidRPr="00000000" w14:paraId="00000047">
      <w:pPr>
        <w:spacing w:after="240" w:befor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This data processor does the following activities on behalf of the charity: </w:t>
      </w:r>
    </w:p>
    <w:p w:rsidR="00000000" w:rsidDel="00000000" w:rsidP="00000000" w:rsidRDefault="00000000" w:rsidRPr="00000000" w14:paraId="00000048">
      <w:pPr>
        <w:spacing w:after="240" w:befor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Third parties for the production of marketing materials and curation and production of exhibitions</w:t>
      </w:r>
    </w:p>
    <w:p w:rsidR="00000000" w:rsidDel="00000000" w:rsidP="00000000" w:rsidRDefault="00000000" w:rsidRPr="00000000" w14:paraId="00000049">
      <w:pPr>
        <w:spacing w:after="240" w:befor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Third party website data collection, storage and transfer </w:t>
      </w:r>
    </w:p>
    <w:p w:rsidR="00000000" w:rsidDel="00000000" w:rsidP="00000000" w:rsidRDefault="00000000" w:rsidRPr="00000000" w14:paraId="0000004A">
      <w:pPr>
        <w:spacing w:after="240" w:befor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Processing of payments for service users by third party bookkeeping services</w:t>
      </w:r>
    </w:p>
    <w:p w:rsidR="00000000" w:rsidDel="00000000" w:rsidP="00000000" w:rsidRDefault="00000000" w:rsidRPr="00000000" w14:paraId="0000004B">
      <w:pPr>
        <w:spacing w:after="240" w:befor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Transfer of data to debt collection agencies</w:t>
      </w:r>
    </w:p>
    <w:p w:rsidR="00000000" w:rsidDel="00000000" w:rsidP="00000000" w:rsidRDefault="00000000" w:rsidRPr="00000000" w14:paraId="0000004C">
      <w:pPr>
        <w:spacing w:after="240" w:befor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Data collection by building CCTV operators</w:t>
      </w:r>
    </w:p>
    <w:p w:rsidR="00000000" w:rsidDel="00000000" w:rsidP="00000000" w:rsidRDefault="00000000" w:rsidRPr="00000000" w14:paraId="0000004D">
      <w:pPr>
        <w:pStyle w:val="Heading3"/>
        <w:keepNext w:val="0"/>
        <w:spacing w:after="281" w:before="281" w:lineRule="auto"/>
        <w:rPr>
          <w:b w:val="0"/>
          <w:bCs w:val="0"/>
          <w:sz w:val="22"/>
          <w:szCs w:val="22"/>
        </w:rPr>
      </w:pPr>
      <w:r w:rsidDel="00000000" w:rsidR="00000000" w:rsidRPr="00000000">
        <w:rPr>
          <w:b w:val="0"/>
          <w:bCs w:val="0"/>
          <w:sz w:val="22"/>
          <w:szCs w:val="22"/>
          <w:rtl w:val="0"/>
        </w:rPr>
        <w:t xml:space="preserve">Others we share personal information with</w:t>
      </w:r>
    </w:p>
    <w:p w:rsidR="00000000" w:rsidDel="00000000" w:rsidP="00000000" w:rsidRDefault="00000000" w:rsidRPr="00000000" w14:paraId="0000004E">
      <w:pPr>
        <w:numPr>
          <w:ilvl w:val="0"/>
          <w:numId w:val="31"/>
        </w:numPr>
        <w:spacing w:after="240" w:before="240" w:lineRule="auto"/>
        <w:ind w:left="720" w:hanging="210"/>
        <w:rPr>
          <w:rFonts w:ascii="Arial" w:cs="Arial" w:eastAsia="Arial" w:hAnsi="Arial"/>
          <w:sz w:val="22"/>
          <w:szCs w:val="22"/>
        </w:rPr>
      </w:pPr>
      <w:r w:rsidDel="00000000" w:rsidR="00000000" w:rsidRPr="00000000">
        <w:rPr>
          <w:rFonts w:ascii="Arial" w:cs="Arial" w:eastAsia="Arial" w:hAnsi="Arial"/>
          <w:sz w:val="22"/>
          <w:szCs w:val="22"/>
          <w:rtl w:val="0"/>
        </w:rPr>
        <w:t xml:space="preserve">Charities and voluntary organisations</w:t>
      </w:r>
    </w:p>
    <w:p w:rsidR="00000000" w:rsidDel="00000000" w:rsidP="00000000" w:rsidRDefault="00000000" w:rsidRPr="00000000" w14:paraId="0000004F">
      <w:pPr>
        <w:numPr>
          <w:ilvl w:val="0"/>
          <w:numId w:val="32"/>
        </w:numPr>
        <w:spacing w:after="240" w:before="240" w:lineRule="auto"/>
        <w:ind w:left="720" w:hanging="210"/>
        <w:rPr>
          <w:rFonts w:ascii="Arial" w:cs="Arial" w:eastAsia="Arial" w:hAnsi="Arial"/>
          <w:sz w:val="22"/>
          <w:szCs w:val="22"/>
        </w:rPr>
      </w:pPr>
      <w:r w:rsidDel="00000000" w:rsidR="00000000" w:rsidRPr="00000000">
        <w:rPr>
          <w:rFonts w:ascii="Arial" w:cs="Arial" w:eastAsia="Arial" w:hAnsi="Arial"/>
          <w:sz w:val="22"/>
          <w:szCs w:val="22"/>
          <w:rtl w:val="0"/>
        </w:rPr>
        <w:t xml:space="preserve">Organisations we need to share information with for safeguarding reasons</w:t>
      </w:r>
    </w:p>
    <w:p w:rsidR="00000000" w:rsidDel="00000000" w:rsidP="00000000" w:rsidRDefault="00000000" w:rsidRPr="00000000" w14:paraId="00000050">
      <w:pPr>
        <w:numPr>
          <w:ilvl w:val="0"/>
          <w:numId w:val="33"/>
        </w:numPr>
        <w:spacing w:after="240" w:before="240" w:lineRule="auto"/>
        <w:ind w:left="720" w:hanging="210"/>
        <w:rPr>
          <w:rFonts w:ascii="Arial" w:cs="Arial" w:eastAsia="Arial" w:hAnsi="Arial"/>
          <w:sz w:val="22"/>
          <w:szCs w:val="22"/>
        </w:rPr>
      </w:pPr>
      <w:r w:rsidDel="00000000" w:rsidR="00000000" w:rsidRPr="00000000">
        <w:rPr>
          <w:rFonts w:ascii="Arial" w:cs="Arial" w:eastAsia="Arial" w:hAnsi="Arial"/>
          <w:sz w:val="22"/>
          <w:szCs w:val="22"/>
          <w:rtl w:val="0"/>
        </w:rPr>
        <w:t xml:space="preserve">Organisations we’re legally obliged to share personal information with</w:t>
      </w:r>
    </w:p>
    <w:p w:rsidR="00000000" w:rsidDel="00000000" w:rsidP="00000000" w:rsidRDefault="00000000" w:rsidRPr="00000000" w14:paraId="00000051">
      <w:pPr>
        <w:numPr>
          <w:ilvl w:val="0"/>
          <w:numId w:val="34"/>
        </w:numPr>
        <w:spacing w:after="240" w:before="240" w:lineRule="auto"/>
        <w:ind w:left="720" w:hanging="210"/>
        <w:rPr>
          <w:rFonts w:ascii="Arial" w:cs="Arial" w:eastAsia="Arial" w:hAnsi="Arial"/>
          <w:sz w:val="22"/>
          <w:szCs w:val="22"/>
        </w:rPr>
      </w:pPr>
      <w:r w:rsidDel="00000000" w:rsidR="00000000" w:rsidRPr="00000000">
        <w:rPr>
          <w:rFonts w:ascii="Arial" w:cs="Arial" w:eastAsia="Arial" w:hAnsi="Arial"/>
          <w:sz w:val="22"/>
          <w:szCs w:val="22"/>
          <w:rtl w:val="0"/>
        </w:rPr>
        <w:t xml:space="preserve">Suppliers and service providers</w:t>
      </w:r>
    </w:p>
    <w:p w:rsidR="00000000" w:rsidDel="00000000" w:rsidP="00000000" w:rsidRDefault="00000000" w:rsidRPr="00000000" w14:paraId="00000052">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53">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54">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Security of your personal information</w:t>
      </w:r>
      <w:r w:rsidDel="00000000" w:rsidR="00000000" w:rsidRPr="00000000">
        <w:rPr>
          <w:rtl w:val="0"/>
        </w:rPr>
      </w:r>
    </w:p>
    <w:p w:rsidR="00000000" w:rsidDel="00000000" w:rsidP="00000000" w:rsidRDefault="00000000" w:rsidRPr="00000000" w14:paraId="00000055">
      <w:pPr>
        <w:pStyle w:val="Heading2"/>
        <w:keepNext w:val="0"/>
        <w:spacing w:after="299" w:before="299" w:lineRule="auto"/>
        <w:rPr>
          <w:b w:val="0"/>
          <w:bCs w:val="0"/>
          <w:i w:val="0"/>
          <w:iCs w:val="0"/>
          <w:sz w:val="22"/>
          <w:szCs w:val="22"/>
        </w:rPr>
      </w:pPr>
      <w:r w:rsidDel="00000000" w:rsidR="00000000" w:rsidRPr="00000000">
        <w:rPr>
          <w:b w:val="0"/>
          <w:bCs w:val="0"/>
          <w:i w:val="0"/>
          <w:iCs w:val="0"/>
          <w:sz w:val="22"/>
          <w:szCs w:val="22"/>
          <w:rtl w:val="0"/>
        </w:rPr>
        <w:t xml:space="preserve">Your debit and credit card information</w:t>
      </w:r>
    </w:p>
    <w:p w:rsidR="00000000" w:rsidDel="00000000" w:rsidP="00000000" w:rsidRDefault="00000000" w:rsidRPr="00000000" w14:paraId="00000056">
      <w:pPr>
        <w:pStyle w:val="Heading2"/>
        <w:keepNext w:val="0"/>
        <w:spacing w:after="299" w:before="299" w:lineRule="auto"/>
        <w:rPr>
          <w:b w:val="0"/>
          <w:bCs w:val="0"/>
          <w:i w:val="0"/>
          <w:iCs w:val="0"/>
          <w:sz w:val="22"/>
          <w:szCs w:val="22"/>
        </w:rPr>
      </w:pPr>
      <w:r w:rsidDel="00000000" w:rsidR="00000000" w:rsidRPr="00000000">
        <w:rPr>
          <w:b w:val="0"/>
          <w:bCs w:val="0"/>
          <w:i w:val="0"/>
          <w:iCs w:val="0"/>
          <w:sz w:val="22"/>
          <w:szCs w:val="22"/>
          <w:rtl w:val="0"/>
        </w:rPr>
        <w:t xml:space="preserve">If you use your credit or debit card to pay for services you will be asked to provide your data directly to our payment processor with limited data shared with the Bomb Factory. The payment processor is authorised by the FCA, GDPR compliant, and any payments collected via Direct Debit are protected by the Direct Debit Guarantee.</w:t>
      </w:r>
    </w:p>
    <w:p w:rsidR="00000000" w:rsidDel="00000000" w:rsidP="00000000" w:rsidRDefault="00000000" w:rsidRPr="00000000" w14:paraId="00000057">
      <w:pPr>
        <w:pStyle w:val="Heading2"/>
        <w:keepNext w:val="0"/>
        <w:spacing w:after="299" w:before="299" w:lineRule="auto"/>
        <w:rPr>
          <w:b w:val="0"/>
          <w:bCs w:val="0"/>
          <w:i w:val="0"/>
          <w:iCs w:val="0"/>
          <w:sz w:val="22"/>
          <w:szCs w:val="22"/>
        </w:rPr>
      </w:pPr>
      <w:r w:rsidDel="00000000" w:rsidR="00000000" w:rsidRPr="00000000">
        <w:rPr>
          <w:b w:val="0"/>
          <w:bCs w:val="0"/>
          <w:i w:val="0"/>
          <w:iCs w:val="0"/>
          <w:sz w:val="22"/>
          <w:szCs w:val="22"/>
          <w:rtl w:val="0"/>
        </w:rPr>
        <w:t xml:space="preserve">We have put in place appropriate safeguards, both in terms of our procedures and the technology we use, to keep your personal information as secure as possible. We will ensure that any third parties we use for processing your personal information do the same and that they will only process your personal information on our instructions. The third parties will also be subject to a duty of confidentiality.</w:t>
      </w:r>
    </w:p>
    <w:p w:rsidR="00000000" w:rsidDel="00000000" w:rsidP="00000000" w:rsidRDefault="00000000" w:rsidRPr="00000000" w14:paraId="00000058">
      <w:pPr>
        <w:pStyle w:val="Heading2"/>
        <w:keepNext w:val="0"/>
        <w:spacing w:after="299" w:before="299" w:lineRule="auto"/>
        <w:rPr>
          <w:b w:val="0"/>
          <w:bCs w:val="0"/>
          <w:i w:val="0"/>
          <w:iCs w:val="0"/>
          <w:sz w:val="22"/>
          <w:szCs w:val="22"/>
        </w:rPr>
      </w:pPr>
      <w:r w:rsidDel="00000000" w:rsidR="00000000" w:rsidRPr="00000000">
        <w:rPr>
          <w:b w:val="0"/>
          <w:bCs w:val="0"/>
          <w:i w:val="0"/>
          <w:iCs w:val="0"/>
          <w:sz w:val="22"/>
          <w:szCs w:val="22"/>
          <w:rtl w:val="0"/>
        </w:rPr>
        <w:t xml:space="preserve">We will not transfer, process or store your data anywhere that is outside of the European Economic Area (EEA), unless we have a contractual agreement in place that is of an equivalent standard to GDPR.</w:t>
      </w:r>
    </w:p>
    <w:p w:rsidR="00000000" w:rsidDel="00000000" w:rsidP="00000000" w:rsidRDefault="00000000" w:rsidRPr="00000000" w14:paraId="00000059">
      <w:pPr>
        <w:pStyle w:val="Heading2"/>
        <w:keepNext w:val="0"/>
        <w:spacing w:after="299" w:before="299" w:lineRule="auto"/>
        <w:rPr>
          <w:sz w:val="22"/>
          <w:szCs w:val="22"/>
        </w:rPr>
      </w:pPr>
      <w:r w:rsidDel="00000000" w:rsidR="00000000" w:rsidRPr="00000000">
        <w:rPr>
          <w:i w:val="0"/>
          <w:iCs w:val="0"/>
          <w:sz w:val="22"/>
          <w:szCs w:val="22"/>
          <w:rtl w:val="0"/>
        </w:rPr>
        <w:t xml:space="preserve">How to complain</w:t>
      </w:r>
      <w:r w:rsidDel="00000000" w:rsidR="00000000" w:rsidRPr="00000000">
        <w:rPr>
          <w:rtl w:val="0"/>
        </w:rPr>
      </w:r>
    </w:p>
    <w:p w:rsidR="00000000" w:rsidDel="00000000" w:rsidP="00000000" w:rsidRDefault="00000000" w:rsidRPr="00000000" w14:paraId="0000005A">
      <w:pPr>
        <w:spacing w:after="240" w:befor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If you have any concerns about our use of your personal data, you can make a complaint to us using the contact details at the top of this privacy notice.</w:t>
      </w:r>
    </w:p>
    <w:p w:rsidR="00000000" w:rsidDel="00000000" w:rsidP="00000000" w:rsidRDefault="00000000" w:rsidRPr="00000000" w14:paraId="0000005B">
      <w:pPr>
        <w:spacing w:after="240" w:befor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If you remain unhappy with how we’ve used your data after raising a complaint with us, you can also complain to the ICO.</w:t>
      </w:r>
    </w:p>
    <w:p w:rsidR="00000000" w:rsidDel="00000000" w:rsidP="00000000" w:rsidRDefault="00000000" w:rsidRPr="00000000" w14:paraId="0000005C">
      <w:pPr>
        <w:spacing w:after="240" w:befor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ICO’s address:           </w:t>
      </w:r>
    </w:p>
    <w:p w:rsidR="00000000" w:rsidDel="00000000" w:rsidP="00000000" w:rsidRDefault="00000000" w:rsidRPr="00000000" w14:paraId="0000005D">
      <w:pPr>
        <w:pBdr>
          <w:left w:color="000000" w:space="30" w:sz="0" w:val="none"/>
        </w:pBdr>
        <w:spacing w:after="240" w:before="240" w:lineRule="auto"/>
        <w:ind w:left="60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Information Commissioner’s Office</w:t>
        <w:br w:type="textWrapping"/>
        <w:t xml:space="preserve">Wycliffe House</w:t>
        <w:br w:type="textWrapping"/>
        <w:t xml:space="preserve">Water Lane</w:t>
        <w:br w:type="textWrapping"/>
        <w:t xml:space="preserve">Wilmslow</w:t>
        <w:br w:type="textWrapping"/>
        <w:t xml:space="preserve">Cheshire</w:t>
        <w:br w:type="textWrapping"/>
        <w:t xml:space="preserve">SK9 5AF</w:t>
      </w:r>
    </w:p>
    <w:p w:rsidR="00000000" w:rsidDel="00000000" w:rsidP="00000000" w:rsidRDefault="00000000" w:rsidRPr="00000000" w14:paraId="0000005E">
      <w:pPr>
        <w:pBdr>
          <w:left w:color="000000" w:space="30" w:sz="0" w:val="none"/>
        </w:pBdr>
        <w:spacing w:after="240" w:before="240" w:lineRule="auto"/>
        <w:ind w:left="60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Helpline number: 0303 123 1113</w:t>
      </w:r>
    </w:p>
    <w:p w:rsidR="00000000" w:rsidDel="00000000" w:rsidP="00000000" w:rsidRDefault="00000000" w:rsidRPr="00000000" w14:paraId="0000005F">
      <w:pPr>
        <w:pBdr>
          <w:left w:color="000000" w:space="30" w:sz="0" w:val="none"/>
        </w:pBdr>
        <w:spacing w:after="240" w:before="240" w:lineRule="auto"/>
        <w:ind w:left="600" w:firstLine="0"/>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Website: </w:t>
      </w:r>
      <w:hyperlink r:id="rId10">
        <w:r w:rsidDel="00000000" w:rsidR="00000000" w:rsidRPr="00000000">
          <w:rPr>
            <w:rFonts w:ascii="Arial" w:cs="Arial" w:eastAsia="Arial" w:hAnsi="Arial"/>
            <w:color w:val="0000ee"/>
            <w:sz w:val="22"/>
            <w:szCs w:val="22"/>
            <w:u w:val="single"/>
            <w:rtl w:val="0"/>
          </w:rPr>
          <w:t xml:space="preserve">https://www.ico.org.uk/make-a-complaint</w:t>
        </w:r>
      </w:hyperlink>
      <w:r w:rsidDel="00000000" w:rsidR="00000000" w:rsidRPr="00000000">
        <w:rPr>
          <w:rtl w:val="0"/>
        </w:rPr>
      </w:r>
    </w:p>
    <w:p w:rsidR="00000000" w:rsidDel="00000000" w:rsidP="00000000" w:rsidRDefault="00000000" w:rsidRPr="00000000" w14:paraId="00000060">
      <w:pPr>
        <w:pBdr>
          <w:left w:color="000000" w:space="30" w:sz="0" w:val="none"/>
        </w:pBdr>
        <w:spacing w:after="240" w:before="240" w:lineRule="auto"/>
        <w:ind w:left="0" w:firstLine="0"/>
        <w:rPr>
          <w:rFonts w:ascii="Arial" w:cs="Arial" w:eastAsia="Arial" w:hAnsi="Arial"/>
          <w:sz w:val="22"/>
          <w:szCs w:val="22"/>
        </w:rPr>
        <w:sectPr>
          <w:footerReference r:id="rId11" w:type="default"/>
          <w:pgSz w:h="16838" w:w="11906" w:orient="portrait"/>
          <w:pgMar w:bottom="1440" w:top="1440" w:left="1440" w:right="1440" w:header="720" w:footer="720"/>
          <w:pgNumType w:start="1"/>
        </w:sectPr>
      </w:pPr>
      <w:r w:rsidDel="00000000" w:rsidR="00000000" w:rsidRPr="00000000">
        <w:rPr>
          <w:rFonts w:ascii="Arial" w:cs="Arial" w:eastAsia="Arial" w:hAnsi="Arial"/>
          <w:b w:val="1"/>
          <w:bCs w:val="1"/>
          <w:sz w:val="22"/>
          <w:szCs w:val="22"/>
          <w:rtl w:val="0"/>
        </w:rPr>
        <w:t xml:space="preserve">Version Control  </w:t>
      </w:r>
      <w:r w:rsidDel="00000000" w:rsidR="00000000" w:rsidRPr="00000000">
        <w:rPr>
          <w:rtl w:val="0"/>
        </w:rPr>
      </w:r>
    </w:p>
    <w:p w:rsidR="00000000" w:rsidDel="00000000" w:rsidP="00000000" w:rsidRDefault="00000000" w:rsidRPr="00000000" w14:paraId="00000061">
      <w:pPr>
        <w:widowControl w:val="0"/>
        <w:spacing w:line="276" w:lineRule="auto"/>
        <w:rPr>
          <w:rFonts w:ascii="Arial" w:cs="Arial" w:eastAsia="Arial" w:hAnsi="Arial"/>
          <w:sz w:val="22"/>
          <w:szCs w:val="22"/>
        </w:rPr>
      </w:pPr>
      <w:r w:rsidDel="00000000" w:rsidR="00000000" w:rsidRPr="00000000">
        <w:rPr>
          <w:rtl w:val="0"/>
        </w:rPr>
      </w:r>
    </w:p>
    <w:sdt>
      <w:sdtPr>
        <w:lock w:val="contentLocked"/>
        <w:id w:val="-1028341392"/>
        <w:tag w:val="goog_rdk_0"/>
      </w:sdtPr>
      <w:sdtContent>
        <w:tbl>
          <w:tblPr>
            <w:tblStyle w:val="Table1"/>
            <w:tblW w:w="9495.0" w:type="dxa"/>
            <w:jc w:val="left"/>
            <w:tblInd w:w="129.5999908447265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90"/>
            <w:gridCol w:w="1905"/>
            <w:gridCol w:w="4125"/>
            <w:gridCol w:w="2175"/>
            <w:tblGridChange w:id="0">
              <w:tblGrid>
                <w:gridCol w:w="1290"/>
                <w:gridCol w:w="1905"/>
                <w:gridCol w:w="4125"/>
                <w:gridCol w:w="2175"/>
              </w:tblGrid>
            </w:tblGridChange>
          </w:tblGrid>
          <w:tr>
            <w:trPr>
              <w:cantSplit w:val="0"/>
              <w:trHeight w:val="429.22485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Version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Date of Approval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Approved by</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Date of next Review</w:t>
                </w:r>
              </w:p>
            </w:tc>
          </w:tr>
          <w:tr>
            <w:trPr>
              <w:cantSplit w:val="0"/>
              <w:trHeight w:val="400.77880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1</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31 March 2026</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Trustees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rPr>
                    <w:rFonts w:ascii="Arial" w:cs="Arial" w:eastAsia="Arial" w:hAnsi="Arial"/>
                    <w:sz w:val="22"/>
                    <w:szCs w:val="22"/>
                  </w:rPr>
                </w:pPr>
                <w:r w:rsidDel="00000000" w:rsidR="00000000" w:rsidRPr="00000000">
                  <w:rPr>
                    <w:rFonts w:ascii="Arial" w:cs="Arial" w:eastAsia="Arial" w:hAnsi="Arial"/>
                    <w:sz w:val="22"/>
                    <w:szCs w:val="22"/>
                    <w:rtl w:val="0"/>
                  </w:rPr>
                  <w:t xml:space="preserve">March 2027</w:t>
                </w:r>
              </w:p>
            </w:tc>
          </w:tr>
        </w:tbl>
      </w:sdtContent>
    </w:sdt>
    <w:p w:rsidR="00000000" w:rsidDel="00000000" w:rsidP="00000000" w:rsidRDefault="00000000" w:rsidRPr="00000000" w14:paraId="0000006A">
      <w:pPr>
        <w:widowControl w:val="0"/>
        <w:spacing w:line="276" w:lineRule="auto"/>
        <w:rPr>
          <w:rFonts w:ascii="Arial" w:cs="Arial" w:eastAsia="Arial" w:hAnsi="Arial"/>
          <w:sz w:val="22"/>
          <w:szCs w:val="22"/>
        </w:rPr>
        <w:sectPr>
          <w:type w:val="continuous"/>
          <w:pgSz w:h="16838" w:w="11906" w:orient="portrait"/>
          <w:pgMar w:bottom="1440" w:top="1440" w:left="1117.2000122070312" w:right="1144.005126953125" w:header="720" w:footer="720"/>
          <w:cols w:equalWidth="0" w:num="1">
            <w:col w:space="0" w:w="9638.794860839844"/>
          </w:cols>
        </w:sectPr>
      </w:pPr>
      <w:r w:rsidDel="00000000" w:rsidR="00000000" w:rsidRPr="00000000">
        <w:rPr>
          <w:rtl w:val="0"/>
        </w:rPr>
      </w:r>
    </w:p>
    <w:p w:rsidR="00000000" w:rsidDel="00000000" w:rsidP="00000000" w:rsidRDefault="00000000" w:rsidRPr="00000000" w14:paraId="0000006B">
      <w:pPr>
        <w:widowControl w:val="0"/>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C">
      <w:pPr>
        <w:spacing w:after="240" w:befor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6D">
      <w:pPr>
        <w:rPr>
          <w:rFonts w:ascii="Arial" w:cs="Arial" w:eastAsia="Arial" w:hAnsi="Arial"/>
          <w:sz w:val="22"/>
          <w:szCs w:val="22"/>
        </w:rPr>
      </w:pPr>
      <w:r w:rsidDel="00000000" w:rsidR="00000000" w:rsidRPr="00000000">
        <w:rPr>
          <w:rtl w:val="0"/>
        </w:rPr>
      </w:r>
    </w:p>
    <w:sectPr>
      <w:type w:val="continuous"/>
      <w:pgSz w:h="16838" w:w="11906"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mbr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E">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2">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Arial" w:cs="Arial" w:eastAsia="Arial" w:hAnsi="Arial"/>
      <w:b w:val="1"/>
      <w:bCs w:val="1"/>
      <w:sz w:val="32"/>
      <w:szCs w:val="32"/>
    </w:rPr>
  </w:style>
  <w:style w:type="paragraph" w:styleId="Heading2">
    <w:name w:val="heading 2"/>
    <w:basedOn w:val="Normal"/>
    <w:next w:val="Normal"/>
    <w:pPr>
      <w:keepNext w:val="1"/>
      <w:spacing w:after="60" w:before="240" w:lineRule="auto"/>
    </w:pPr>
    <w:rPr>
      <w:rFonts w:ascii="Arial" w:cs="Arial" w:eastAsia="Arial" w:hAnsi="Arial"/>
      <w:b w:val="1"/>
      <w:bCs w:val="1"/>
      <w:i w:val="1"/>
      <w:iCs w:val="1"/>
      <w:sz w:val="28"/>
      <w:szCs w:val="28"/>
    </w:rPr>
  </w:style>
  <w:style w:type="paragraph" w:styleId="Heading3">
    <w:name w:val="heading 3"/>
    <w:basedOn w:val="Normal"/>
    <w:next w:val="Normal"/>
    <w:pPr>
      <w:keepNext w:val="1"/>
      <w:spacing w:after="60" w:before="240" w:lineRule="auto"/>
    </w:pPr>
    <w:rPr>
      <w:rFonts w:ascii="Arial" w:cs="Arial" w:eastAsia="Arial" w:hAnsi="Arial"/>
      <w:b w:val="1"/>
      <w:bCs w:val="1"/>
      <w:sz w:val="26"/>
      <w:szCs w:val="26"/>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rPr>
      <w:sz w:val="24"/>
      <w:szCs w:val="24"/>
    </w:rPr>
  </w:style>
  <w:style w:type="paragraph" w:styleId="Heading1">
    <w:name w:val="heading 1"/>
    <w:basedOn w:val="Normal"/>
    <w:next w:val="Normal"/>
    <w:qFormat w:val="1"/>
    <w:rsid w:val="00EF7B96"/>
    <w:pPr>
      <w:keepNext w:val="1"/>
      <w:spacing w:after="60" w:before="240"/>
      <w:outlineLvl w:val="0"/>
    </w:pPr>
    <w:rPr>
      <w:rFonts w:ascii="Arial" w:cs="Arial" w:hAnsi="Arial"/>
      <w:b w:val="1"/>
      <w:bCs w:val="1"/>
      <w:kern w:val="32"/>
      <w:sz w:val="32"/>
      <w:szCs w:val="32"/>
    </w:rPr>
  </w:style>
  <w:style w:type="paragraph" w:styleId="Heading2">
    <w:name w:val="heading 2"/>
    <w:basedOn w:val="Normal"/>
    <w:next w:val="Normal"/>
    <w:qFormat w:val="1"/>
    <w:rsid w:val="00EF7B96"/>
    <w:pPr>
      <w:keepNext w:val="1"/>
      <w:spacing w:after="60" w:before="240"/>
      <w:outlineLvl w:val="1"/>
    </w:pPr>
    <w:rPr>
      <w:rFonts w:ascii="Arial" w:cs="Arial" w:hAnsi="Arial"/>
      <w:b w:val="1"/>
      <w:bCs w:val="1"/>
      <w:i w:val="1"/>
      <w:iCs w:val="1"/>
      <w:sz w:val="28"/>
      <w:szCs w:val="28"/>
    </w:rPr>
  </w:style>
  <w:style w:type="paragraph" w:styleId="Heading3">
    <w:name w:val="heading 3"/>
    <w:basedOn w:val="Normal"/>
    <w:next w:val="Normal"/>
    <w:qFormat w:val="1"/>
    <w:rsid w:val="00EF7B96"/>
    <w:pPr>
      <w:keepNext w:val="1"/>
      <w:spacing w:after="60" w:before="240"/>
      <w:outlineLvl w:val="2"/>
    </w:pPr>
    <w:rPr>
      <w:rFonts w:ascii="Arial" w:cs="Arial" w:hAnsi="Arial"/>
      <w:b w:val="1"/>
      <w:bCs w:val="1"/>
      <w:sz w:val="26"/>
      <w:szCs w:val="2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greenBlock" w:customStyle="1">
    <w:name w:val="greenBlock"/>
    <w:basedOn w:val="Normal"/>
    <w:pPr>
      <w:shd w:color="auto" w:fill="bfe1cf" w:val="clear"/>
    </w:pPr>
    <w:rPr>
      <w:rFonts w:ascii="Georgia" w:cs="Georgia" w:eastAsia="Georgia" w:hAnsi="Georgia"/>
      <w:shd w:color="auto" w:fill="bfe1cf" w:val="clear"/>
    </w:rPr>
  </w:style>
  <w:style w:type="paragraph" w:styleId="redBlock" w:customStyle="1">
    <w:name w:val="redBlock"/>
    <w:basedOn w:val="Normal"/>
    <w:pPr>
      <w:shd w:color="auto" w:fill="edcece" w:val="clear"/>
    </w:pPr>
    <w:rPr>
      <w:rFonts w:ascii="Georgia" w:cs="Georgia" w:eastAsia="Georgia" w:hAnsi="Georgia"/>
      <w:shd w:color="auto" w:fill="edcece" w:val="clear"/>
    </w:rPr>
  </w:style>
  <w:style w:type="character" w:styleId="invisible" w:customStyle="1">
    <w:name w:val="invisible"/>
    <w:basedOn w:val="DefaultParagraphFont"/>
  </w:style>
  <w:style w:type="paragraph" w:styleId="example" w:customStyle="1">
    <w:name w:val="example"/>
    <w:basedOn w:val="Normal"/>
    <w:pPr>
      <w:shd w:color="auto" w:fill="fff8d4" w:val="clear"/>
    </w:pPr>
    <w:rPr>
      <w:shd w:color="auto" w:fill="fff8d4"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yperlink" Target="https://ico.org.uk/make-a-complaint/" TargetMode="External"/><Relationship Id="rId9" Type="http://schemas.openxmlformats.org/officeDocument/2006/relationships/hyperlink" Target="mailto:complaints@bombfactory.org.u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mailto:info@bombfactory.org.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xUBNyH4NYmS7SfCey4g2gW0LWA==">CgMxLjAaHwoBMBIaChgICVIUChJ0YWJsZS5leW9tZDFxN3N5dHk4AHIhMXBWS3FFWXRyMzJPODFVQjduN1Q5QjRwNHZRLWU4RFg2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2024-11-25T14:09:00Z</dcterms:created>
  <dc:creator>Nicola Challen</dc:creator>
</cp:coreProperties>
</file>